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BC" w:rsidRDefault="00C946BC" w:rsidP="00C946BC">
      <w:pPr>
        <w:pStyle w:val="a3"/>
        <w:ind w:left="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946BC">
        <w:rPr>
          <w:rFonts w:ascii="Times New Roman" w:hAnsi="Times New Roman" w:cs="Times New Roman"/>
        </w:rPr>
        <w:t xml:space="preserve">Требования, предъявляемые к </w:t>
      </w:r>
      <w:r w:rsidR="00C122D0">
        <w:rPr>
          <w:rFonts w:ascii="Times New Roman" w:hAnsi="Times New Roman" w:cs="Times New Roman"/>
        </w:rPr>
        <w:t>претендентам</w:t>
      </w:r>
      <w:r w:rsidRPr="00C946BC">
        <w:rPr>
          <w:rFonts w:ascii="Times New Roman" w:hAnsi="Times New Roman" w:cs="Times New Roman"/>
        </w:rPr>
        <w:t xml:space="preserve"> на включение в кадровый резерв государственных гражданских служащих</w:t>
      </w:r>
    </w:p>
    <w:p w:rsidR="00C946BC" w:rsidRPr="00C946BC" w:rsidRDefault="00C946BC" w:rsidP="00C946BC">
      <w:pPr>
        <w:pStyle w:val="a3"/>
        <w:ind w:left="284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946BC" w:rsidRPr="00C946BC" w:rsidTr="003B3596">
        <w:tc>
          <w:tcPr>
            <w:tcW w:w="9571" w:type="dxa"/>
            <w:gridSpan w:val="2"/>
          </w:tcPr>
          <w:p w:rsidR="00C946BC" w:rsidRPr="00C946BC" w:rsidRDefault="00C946BC" w:rsidP="003B3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  <w:tr w:rsidR="00C946BC" w:rsidRPr="00C946BC" w:rsidTr="003B3596">
        <w:tc>
          <w:tcPr>
            <w:tcW w:w="3369" w:type="dxa"/>
          </w:tcPr>
          <w:p w:rsidR="00C946BC" w:rsidRPr="00C946BC" w:rsidRDefault="00C946BC" w:rsidP="003B3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6202" w:type="dxa"/>
          </w:tcPr>
          <w:p w:rsidR="00C946BC" w:rsidRPr="00C946BC" w:rsidRDefault="00C946BC" w:rsidP="003B3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C946BC" w:rsidRPr="00C946BC" w:rsidTr="003B3596">
        <w:tc>
          <w:tcPr>
            <w:tcW w:w="3369" w:type="dxa"/>
          </w:tcPr>
          <w:p w:rsidR="00C946BC" w:rsidRPr="00C946BC" w:rsidRDefault="00C946BC" w:rsidP="003B3596">
            <w:pPr>
              <w:pStyle w:val="a3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Отдел организационной, правовой работы и кадров</w:t>
            </w:r>
          </w:p>
        </w:tc>
        <w:tc>
          <w:tcPr>
            <w:tcW w:w="6202" w:type="dxa"/>
          </w:tcPr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1. Специальные профессиональные знания и навыки, необходимые для исполнения должностных обязанностей в соответствии  с задачами и функциями структурного подразделения:</w:t>
            </w:r>
          </w:p>
          <w:p w:rsidR="00C946BC" w:rsidRPr="00C946BC" w:rsidRDefault="00C946BC" w:rsidP="003B3596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C946BC">
              <w:rPr>
                <w:b w:val="0"/>
                <w:sz w:val="22"/>
                <w:szCs w:val="22"/>
              </w:rPr>
              <w:t xml:space="preserve"> - знание Федерального закона от 06.12.2011г. № 402-ФЗ «О бухгалтерском учете»; Приказа Минфина Российской Федерации от 01.12.2010 № 157н «Об утверждении Единого плана счетов бухгалтерского учета для органов государственной власти(государственных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применению»; Приказа Минфина Российской Федерации от 06.12.2010г. № 162н «Об утверждении Плана счетов бюджетного учета и Инструкции по его применению»; Налогового, Трудового, Бюджетного кодекса Российской Федерации, Указов Президента РФ от 31.12.2005г. № 1574;от 01.02.2005г. № 113,№ 112,№ 110  и других нормативных правовых актов, регулирующих  соответствующую сферу деятельности применительно к исполнению должностных обязанностей.</w:t>
            </w:r>
          </w:p>
          <w:p w:rsidR="00C946BC" w:rsidRPr="00C946BC" w:rsidRDefault="00C946BC" w:rsidP="003B3596">
            <w:pPr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Профессиональные навыки:</w:t>
            </w:r>
          </w:p>
          <w:p w:rsidR="00C946BC" w:rsidRPr="00C946BC" w:rsidRDefault="00C946BC" w:rsidP="003B3596">
            <w:pPr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- владение приемами межличностных отношений и мотивации подчиненных; оперативного принятия и реализации управленческих решений; владение компьютерной техникой и программным обеспечением, работы с информационно-телекоммуникационными сетями; осуществление организации бухгалтерского учета хозяйственно-финансовой деятельности и контроль за экономным использованием материальных, трудовых и финансовых ресурсов; подготовка деловых писем; взаимодействие  с другими государственными органами, а также с органами местного самоуправления, иными органами и организациями; обеспечение строгого соблюдения штатной, финансовой и кассовой дисциплины, сметы доходов и расходов на финансирование Управления, законности списания со счетов бухгалтерского учета недостач, дебиторской задолженности; составление бюджетной бухгалтерской. статистической и другой отчетности; проведение кадровой работы.</w:t>
            </w:r>
          </w:p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BC" w:rsidRPr="00C946BC" w:rsidTr="003B3596">
        <w:tc>
          <w:tcPr>
            <w:tcW w:w="3369" w:type="dxa"/>
          </w:tcPr>
          <w:p w:rsidR="00C946BC" w:rsidRPr="00C946BC" w:rsidRDefault="00C946BC" w:rsidP="003B35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Отдел контроля (надзора) в сфере связи</w:t>
            </w:r>
          </w:p>
        </w:tc>
        <w:tc>
          <w:tcPr>
            <w:tcW w:w="6202" w:type="dxa"/>
          </w:tcPr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1. Специальные профессиональные знания и навыки, необходимые для исполнения должностных обязанностей в соответствии  с задачами и функциями структурного подразделения:</w:t>
            </w:r>
          </w:p>
          <w:p w:rsidR="00C946BC" w:rsidRPr="00C946BC" w:rsidRDefault="00C946BC" w:rsidP="003B3596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C946BC">
              <w:rPr>
                <w:b w:val="0"/>
                <w:sz w:val="22"/>
                <w:szCs w:val="22"/>
              </w:rPr>
              <w:t>- знание  Федерального закона № 126-ФЗ от 07.07.2003г. «О связи», Федерального закона № 176-ФЗ от 17.07.1999г. « О почтовой связи»,</w:t>
            </w:r>
            <w:r w:rsidR="00D81BD1" w:rsidRPr="00D81BD1">
              <w:rPr>
                <w:b w:val="0"/>
                <w:sz w:val="22"/>
                <w:szCs w:val="22"/>
              </w:rPr>
              <w:t xml:space="preserve"> </w:t>
            </w:r>
            <w:r w:rsidRPr="00C946BC">
              <w:rPr>
                <w:b w:val="0"/>
                <w:sz w:val="22"/>
                <w:szCs w:val="22"/>
              </w:rPr>
              <w:t>Федерального закона № 195-ФЗ от 30.12.2001г. «Кодекс РФ об административных правонарушениях»,Указов Президента Российской Федерации, Постановлений</w:t>
            </w:r>
            <w:r w:rsidR="00255B24">
              <w:rPr>
                <w:b w:val="0"/>
                <w:sz w:val="22"/>
                <w:szCs w:val="22"/>
              </w:rPr>
              <w:t xml:space="preserve"> Правительства Российской Федерации</w:t>
            </w:r>
            <w:r w:rsidRPr="00C946BC">
              <w:rPr>
                <w:b w:val="0"/>
                <w:sz w:val="22"/>
                <w:szCs w:val="22"/>
              </w:rPr>
              <w:t xml:space="preserve"> и </w:t>
            </w:r>
            <w:r w:rsidRPr="00C946BC">
              <w:rPr>
                <w:b w:val="0"/>
                <w:sz w:val="22"/>
                <w:szCs w:val="22"/>
              </w:rPr>
              <w:lastRenderedPageBreak/>
              <w:t>других нормативных правовых актов, регулирующих  соответствующую сферу деятельности применительно к исполнению должностных обязанностей.</w:t>
            </w:r>
          </w:p>
          <w:p w:rsidR="00C946BC" w:rsidRPr="00C946BC" w:rsidRDefault="00C946BC" w:rsidP="003B3596">
            <w:pPr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Профессиональные навыки:</w:t>
            </w:r>
          </w:p>
          <w:p w:rsidR="00C946BC" w:rsidRPr="00C946BC" w:rsidRDefault="00C946BC" w:rsidP="003B3596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C946BC">
              <w:rPr>
                <w:b w:val="0"/>
                <w:sz w:val="22"/>
                <w:szCs w:val="22"/>
              </w:rPr>
              <w:t>- владение приемами межличностных отношений и мотивации подчиненных; оперативного принятия и реализации управленческих решений; подготовка деловых писем; работа с системами взаимодействия с гражданами,</w:t>
            </w:r>
            <w:r w:rsidRPr="00C946BC">
              <w:rPr>
                <w:sz w:val="22"/>
                <w:szCs w:val="22"/>
              </w:rPr>
              <w:t xml:space="preserve"> </w:t>
            </w:r>
            <w:r w:rsidRPr="00C946BC">
              <w:rPr>
                <w:b w:val="0"/>
                <w:sz w:val="22"/>
                <w:szCs w:val="22"/>
              </w:rPr>
              <w:t>с другими государственными органами, а также с органами местного самоуправления, иными органами и организациями; владение компьютерной техникой и программным обеспечением, работы с информационно-телекоммуникационными сетями; осуществление государственного контроля за соблюдением юридическими, физическими и индивидуальными предпринимателями, предоставляющими услуги почтовой связи, электросвязи, лицензионных условий и требований.</w:t>
            </w:r>
          </w:p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BC" w:rsidRPr="00255B24" w:rsidTr="003B3596">
        <w:tc>
          <w:tcPr>
            <w:tcW w:w="3369" w:type="dxa"/>
          </w:tcPr>
          <w:p w:rsidR="00C946BC" w:rsidRPr="00255B24" w:rsidRDefault="00C946BC" w:rsidP="003B35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5B24">
              <w:rPr>
                <w:rFonts w:ascii="Times New Roman" w:hAnsi="Times New Roman" w:cs="Times New Roman"/>
              </w:rPr>
              <w:lastRenderedPageBreak/>
              <w:t>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6202" w:type="dxa"/>
          </w:tcPr>
          <w:p w:rsidR="00C946BC" w:rsidRPr="00255B24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255B24">
              <w:rPr>
                <w:rFonts w:ascii="Times New Roman" w:hAnsi="Times New Roman" w:cs="Times New Roman"/>
              </w:rPr>
              <w:t>1. Специальные профессиональные знания и навыки, необходимые для исполнения должностных обязанностей в соответствии  с задачами и функциями структурного подразделения:</w:t>
            </w:r>
          </w:p>
          <w:p w:rsidR="00255B24" w:rsidRPr="00255B24" w:rsidRDefault="003B3596" w:rsidP="00255B2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255B24">
              <w:rPr>
                <w:b w:val="0"/>
                <w:sz w:val="22"/>
                <w:szCs w:val="22"/>
              </w:rPr>
              <w:t xml:space="preserve">- знание Федерального закона </w:t>
            </w:r>
            <w:r w:rsidR="009C2246" w:rsidRPr="00255B24">
              <w:rPr>
                <w:b w:val="0"/>
                <w:sz w:val="22"/>
                <w:szCs w:val="22"/>
              </w:rPr>
              <w:t xml:space="preserve"> от 27.12.1991г. № 2124-1 </w:t>
            </w:r>
            <w:r w:rsidR="00255B24" w:rsidRPr="00255B24">
              <w:rPr>
                <w:b w:val="0"/>
                <w:sz w:val="22"/>
                <w:szCs w:val="22"/>
              </w:rPr>
              <w:t>«</w:t>
            </w:r>
            <w:r w:rsidR="009C2246" w:rsidRPr="00255B24">
              <w:rPr>
                <w:b w:val="0"/>
                <w:sz w:val="22"/>
                <w:szCs w:val="22"/>
              </w:rPr>
              <w:t>О средствах массовой информации», Федеральн</w:t>
            </w:r>
            <w:r w:rsidR="00255B24" w:rsidRPr="00255B24">
              <w:rPr>
                <w:b w:val="0"/>
                <w:sz w:val="22"/>
                <w:szCs w:val="22"/>
              </w:rPr>
              <w:t>ого</w:t>
            </w:r>
            <w:r w:rsidR="009C2246" w:rsidRPr="00255B24">
              <w:rPr>
                <w:b w:val="0"/>
                <w:sz w:val="22"/>
                <w:szCs w:val="22"/>
              </w:rPr>
              <w:t xml:space="preserve"> закон</w:t>
            </w:r>
            <w:r w:rsidR="00255B24" w:rsidRPr="00255B24">
              <w:rPr>
                <w:b w:val="0"/>
                <w:sz w:val="22"/>
                <w:szCs w:val="22"/>
              </w:rPr>
              <w:t>а</w:t>
            </w:r>
            <w:r w:rsidR="009C2246" w:rsidRPr="00255B24">
              <w:rPr>
                <w:b w:val="0"/>
                <w:sz w:val="22"/>
                <w:szCs w:val="22"/>
              </w:rPr>
              <w:t xml:space="preserve">  от 13.03.2006г. № 38-ФЗ «О рекламе»,</w:t>
            </w:r>
            <w:r w:rsidR="00255B24" w:rsidRPr="00255B24">
              <w:rPr>
                <w:b w:val="0"/>
                <w:sz w:val="22"/>
                <w:szCs w:val="22"/>
              </w:rPr>
              <w:t xml:space="preserve"> Федерального закона от 27.07.2006г. № 152-ФЗ «О персональных данных», Указов Президента Российской Федерации, Постановлений Правительства Российской Федерации, Распоряжений Правительства Российской Федерации  и других нормативных правовых актов, регулирующих  соответствующую сферу деятельности применительно к исполнению должностных обязанностей.</w:t>
            </w:r>
          </w:p>
          <w:p w:rsidR="00255B24" w:rsidRPr="00255B24" w:rsidRDefault="00255B24" w:rsidP="00255B24">
            <w:pPr>
              <w:jc w:val="both"/>
              <w:rPr>
                <w:rFonts w:ascii="Times New Roman" w:hAnsi="Times New Roman" w:cs="Times New Roman"/>
              </w:rPr>
            </w:pPr>
            <w:r w:rsidRPr="00255B24">
              <w:rPr>
                <w:rFonts w:ascii="Times New Roman" w:hAnsi="Times New Roman" w:cs="Times New Roman"/>
              </w:rPr>
              <w:t>Профессиональные навыки:</w:t>
            </w:r>
          </w:p>
          <w:p w:rsidR="00C946BC" w:rsidRPr="00334EC7" w:rsidRDefault="00255B24" w:rsidP="00255B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EC7">
              <w:rPr>
                <w:rFonts w:ascii="Times New Roman" w:hAnsi="Times New Roman" w:cs="Times New Roman"/>
                <w:b/>
              </w:rPr>
              <w:t xml:space="preserve">- </w:t>
            </w:r>
            <w:r w:rsidRPr="00334EC7">
              <w:rPr>
                <w:rFonts w:ascii="Times New Roman" w:hAnsi="Times New Roman" w:cs="Times New Roman"/>
              </w:rPr>
              <w:t>владение приемами межличностных отношений и мотивации подчиненных; оперативного принятия и реализации управленческих решений; подготовка деловых писем; работа с системами взаимодействия с гражданами, с другими государственными органами, а также с органами местного самоуправления, иными органами и организациями; владение компьютерной техникой и программным обеспечением, работы с информационно-телекоммуникационными сетями</w:t>
            </w:r>
            <w:r w:rsidR="00334EC7">
              <w:rPr>
                <w:rFonts w:ascii="Times New Roman" w:hAnsi="Times New Roman" w:cs="Times New Roman"/>
              </w:rPr>
              <w:t>; соблюдение законодательства Российской Федерации в сфере средств массовой информации, массовых коммуникаций, телевизионного вещания, радиовещания</w:t>
            </w:r>
            <w:r w:rsidR="00FB5042">
              <w:rPr>
                <w:rFonts w:ascii="Times New Roman" w:hAnsi="Times New Roman" w:cs="Times New Roman"/>
              </w:rPr>
              <w:t>; соблюдение установленных лицензионных условий и требований владельцами лицензий; соблюдение соответствия обработки персональных данных требованиям законодательства Российской  Федерации в области персональных данных.</w:t>
            </w:r>
          </w:p>
          <w:p w:rsidR="00255B24" w:rsidRPr="00255B24" w:rsidRDefault="00255B24" w:rsidP="00255B2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6BC" w:rsidRPr="00255B24" w:rsidRDefault="00C946BC" w:rsidP="00C946BC">
      <w:pPr>
        <w:pStyle w:val="a3"/>
        <w:jc w:val="both"/>
        <w:rPr>
          <w:rFonts w:ascii="Times New Roman" w:hAnsi="Times New Roman" w:cs="Times New Roman"/>
        </w:rPr>
      </w:pPr>
    </w:p>
    <w:p w:rsidR="0036348C" w:rsidRPr="00C946BC" w:rsidRDefault="0036348C">
      <w:pPr>
        <w:rPr>
          <w:rFonts w:ascii="Times New Roman" w:hAnsi="Times New Roman" w:cs="Times New Roman"/>
        </w:rPr>
      </w:pPr>
    </w:p>
    <w:sectPr w:rsidR="0036348C" w:rsidRPr="00C946BC" w:rsidSect="003B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BC"/>
    <w:rsid w:val="00255B24"/>
    <w:rsid w:val="00334EC7"/>
    <w:rsid w:val="0036348C"/>
    <w:rsid w:val="003B3596"/>
    <w:rsid w:val="00732753"/>
    <w:rsid w:val="009C2246"/>
    <w:rsid w:val="00C122D0"/>
    <w:rsid w:val="00C70F92"/>
    <w:rsid w:val="00C946BC"/>
    <w:rsid w:val="00D81BD1"/>
    <w:rsid w:val="00F0746F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A8BAC-28DA-4A48-BB5C-4A1C58F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6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C946B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46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</cp:revision>
  <dcterms:created xsi:type="dcterms:W3CDTF">2016-04-11T10:39:00Z</dcterms:created>
  <dcterms:modified xsi:type="dcterms:W3CDTF">2016-04-11T10:39:00Z</dcterms:modified>
</cp:coreProperties>
</file>