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C04F3B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C04F3B">
              <w:rPr>
                <w:b/>
                <w:sz w:val="28"/>
                <w:szCs w:val="28"/>
              </w:rPr>
              <w:t>Калужской области</w:t>
            </w:r>
            <w:bookmarkStart w:id="0" w:name="_GoBack"/>
            <w:bookmarkEnd w:id="0"/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173BD9" w:rsidRPr="00C12F67" w:rsidRDefault="00173BD9" w:rsidP="00173BD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552577" w:rsidRDefault="00173BD9" w:rsidP="00173BD9">
      <w:pPr>
        <w:spacing w:line="216" w:lineRule="auto"/>
        <w:jc w:val="center"/>
        <w:rPr>
          <w:b/>
          <w:i/>
          <w:sz w:val="22"/>
          <w:szCs w:val="22"/>
        </w:rPr>
      </w:pPr>
      <w:r w:rsidRPr="00552577">
        <w:rPr>
          <w:bCs/>
          <w:i/>
          <w:sz w:val="22"/>
          <w:szCs w:val="22"/>
        </w:rPr>
        <w:t xml:space="preserve"> </w:t>
      </w:r>
      <w:r w:rsidR="00214898" w:rsidRPr="00552577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физическим лицом)</w:t>
      </w:r>
    </w:p>
    <w:p w:rsidR="00767E92" w:rsidRPr="00552577" w:rsidRDefault="00767E92" w:rsidP="00767E92">
      <w:pPr>
        <w:spacing w:line="216" w:lineRule="auto"/>
        <w:jc w:val="center"/>
        <w:rPr>
          <w:sz w:val="22"/>
          <w:szCs w:val="22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собственности на судно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3414BC" w:rsidRPr="00F22229" w:rsidTr="00214898">
        <w:trPr>
          <w:cantSplit/>
        </w:trPr>
        <w:tc>
          <w:tcPr>
            <w:tcW w:w="624" w:type="dxa"/>
            <w:vAlign w:val="center"/>
          </w:tcPr>
          <w:p w:rsidR="003414BC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3414BC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410" w:type="dxa"/>
            <w:gridSpan w:val="2"/>
            <w:vAlign w:val="center"/>
          </w:tcPr>
          <w:p w:rsidR="003414BC" w:rsidRPr="00F22229" w:rsidRDefault="003414BC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>
              <w:rPr>
                <w:sz w:val="28"/>
                <w:szCs w:val="28"/>
              </w:rPr>
              <w:t xml:space="preserve"> ( не заполняется в случаях, предусмотренных пунктом 71 настоящего Регламента)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  <w:vAlign w:val="center"/>
          </w:tcPr>
          <w:p w:rsidR="00E95E28" w:rsidRPr="00DA629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 w:rsidR="00300E24">
              <w:rPr>
                <w:sz w:val="28"/>
                <w:szCs w:val="28"/>
              </w:rPr>
              <w:t>йствующего разрешения на судовые радиостанции</w:t>
            </w:r>
            <w:r>
              <w:rPr>
                <w:sz w:val="28"/>
                <w:szCs w:val="28"/>
              </w:rPr>
              <w:t xml:space="preserve">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F22229" w:rsidRDefault="00E95E28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E95E28" w:rsidRPr="00BE260C" w:rsidRDefault="00E95E28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</w:t>
            </w:r>
            <w:r w:rsidR="003451FD">
              <w:rPr>
                <w:sz w:val="28"/>
                <w:szCs w:val="28"/>
              </w:rPr>
              <w:t>шения на судовые радиостанции (</w:t>
            </w:r>
            <w:r>
              <w:rPr>
                <w:sz w:val="28"/>
                <w:szCs w:val="28"/>
              </w:rPr>
              <w:t>для получения разрешения на судовые радиостанции, получения разрешения на судовые радиостанции в случае продления срока действия разрешения</w:t>
            </w:r>
            <w:r w:rsidR="0088158E">
              <w:rPr>
                <w:sz w:val="28"/>
                <w:szCs w:val="28"/>
              </w:rPr>
              <w:t xml:space="preserve">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BE260C" w:rsidRDefault="00E95E28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369D800" wp14:editId="4E9063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72.25pt;margin-top:.9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449B821" wp14:editId="6B2991C4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7.85pt;margin-top:.9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4CA0CDB" wp14:editId="465C02C1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29.05pt;margin-top:.9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2E26DBE" wp14:editId="539904BD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4.65pt;margin-top:.9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057A406" wp14:editId="2D3C3A18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15.45pt;margin-top:.9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A8D823B" wp14:editId="21CA17A2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1.05pt;margin-top:.9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0F9619D" wp14:editId="5A22B3FA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1.45pt;margin-top:.9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05F65E6" wp14:editId="66D4E77E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5.85pt;margin-top:.9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88158E" w:rsidRDefault="0088158E" w:rsidP="003451FD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88158E" w:rsidRPr="00BD0BF6" w:rsidRDefault="0088158E" w:rsidP="003451FD">
            <w:pPr>
              <w:jc w:val="both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D0BF6" w:rsidRDefault="0088158E" w:rsidP="00651319">
            <w:pPr>
              <w:jc w:val="center"/>
            </w:pPr>
          </w:p>
        </w:tc>
      </w:tr>
      <w:tr w:rsidR="0088158E" w:rsidRPr="00F22229" w:rsidTr="00214898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>
              <w:rPr>
                <w:noProof/>
                <w:sz w:val="28"/>
                <w:szCs w:val="28"/>
              </w:rPr>
              <w:t>.*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527687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767E92" w:rsidRPr="00300E24" w:rsidRDefault="0088158E" w:rsidP="00767E92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r w:rsidR="00767E92" w:rsidRPr="00300E24">
        <w:rPr>
          <w:color w:val="000000"/>
          <w:sz w:val="18"/>
          <w:szCs w:val="18"/>
        </w:rPr>
        <w:t xml:space="preserve"> Заполняется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</w:t>
      </w:r>
      <w:r w:rsidR="00767E92" w:rsidRPr="00300E24">
        <w:rPr>
          <w:sz w:val="18"/>
          <w:szCs w:val="18"/>
        </w:rPr>
        <w:t xml:space="preserve"> на судах </w:t>
      </w:r>
      <w:r w:rsidR="00630AEF" w:rsidRPr="00300E24">
        <w:rPr>
          <w:sz w:val="18"/>
          <w:szCs w:val="18"/>
        </w:rPr>
        <w:t>внутреннего плавания, оснащенные</w:t>
      </w:r>
      <w:r w:rsidR="00767E92" w:rsidRPr="00300E24">
        <w:rPr>
          <w:sz w:val="18"/>
          <w:szCs w:val="18"/>
        </w:rPr>
        <w:t xml:space="preserve"> </w:t>
      </w:r>
      <w:r w:rsidR="00630AEF" w:rsidRPr="00300E24">
        <w:rPr>
          <w:sz w:val="18"/>
          <w:szCs w:val="18"/>
        </w:rPr>
        <w:t>радиоэлектронными средствами, использующими</w:t>
      </w:r>
      <w:r w:rsidR="00767E92" w:rsidRPr="00300E24">
        <w:rPr>
          <w:sz w:val="18"/>
          <w:szCs w:val="18"/>
        </w:rPr>
        <w:t xml:space="preserve"> исключительно полосы частот 300,0125-300,5125 МГц и 336,0125-336,5125МГц</w:t>
      </w:r>
    </w:p>
    <w:p w:rsidR="00767E92" w:rsidRPr="00300E24" w:rsidRDefault="00630AEF" w:rsidP="00767E92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="00767E92" w:rsidRPr="00300E24">
        <w:rPr>
          <w:sz w:val="18"/>
          <w:szCs w:val="18"/>
        </w:rPr>
        <w:t xml:space="preserve">  </w:t>
      </w:r>
      <w:r w:rsidR="00767E92" w:rsidRPr="00300E24">
        <w:rPr>
          <w:color w:val="000000"/>
          <w:sz w:val="18"/>
          <w:szCs w:val="18"/>
        </w:rPr>
        <w:t xml:space="preserve">Категории корреспонденции </w:t>
      </w:r>
      <w:r w:rsidRPr="00300E24">
        <w:rPr>
          <w:color w:val="000000"/>
          <w:sz w:val="18"/>
          <w:szCs w:val="18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</w:t>
      </w:r>
      <w:r w:rsidR="00302336" w:rsidRPr="00300E24">
        <w:rPr>
          <w:color w:val="000000"/>
          <w:sz w:val="18"/>
          <w:szCs w:val="18"/>
        </w:rPr>
        <w:t>Собрание законодательства Российской Федерации, 201</w:t>
      </w:r>
      <w:r w:rsidR="00300E24">
        <w:rPr>
          <w:color w:val="000000"/>
          <w:sz w:val="18"/>
          <w:szCs w:val="18"/>
        </w:rPr>
        <w:t>8</w:t>
      </w:r>
      <w:r w:rsidR="00302336" w:rsidRPr="00300E24">
        <w:rPr>
          <w:color w:val="000000"/>
          <w:sz w:val="18"/>
          <w:szCs w:val="18"/>
        </w:rPr>
        <w:t>, № 17, ст.2551)</w:t>
      </w:r>
      <w:r w:rsidR="00767E92" w:rsidRPr="00300E24">
        <w:rPr>
          <w:color w:val="000000"/>
          <w:sz w:val="18"/>
          <w:szCs w:val="18"/>
        </w:rPr>
        <w:t>: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ограниченной публичной корреспонденции (CR),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767E92" w:rsidRPr="00300E24" w:rsidRDefault="00767E92" w:rsidP="00302336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</w:t>
      </w:r>
      <w:r w:rsidR="00302336" w:rsidRPr="00300E24">
        <w:rPr>
          <w:color w:val="000000"/>
          <w:sz w:val="18"/>
          <w:szCs w:val="18"/>
        </w:rPr>
        <w:t>ся (OT)</w:t>
      </w:r>
    </w:p>
    <w:p w:rsidR="00BC1A34" w:rsidRPr="00300E24" w:rsidRDefault="00302336" w:rsidP="00BC1A34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 xml:space="preserve">3 </w:t>
      </w:r>
      <w:r w:rsidR="00BC1A34" w:rsidRPr="00300E24">
        <w:rPr>
          <w:color w:val="000000"/>
          <w:sz w:val="18"/>
          <w:szCs w:val="18"/>
        </w:rPr>
        <w:t>Заполняется заявите</w:t>
      </w:r>
      <w:r w:rsidRPr="00300E24">
        <w:rPr>
          <w:color w:val="000000"/>
          <w:sz w:val="18"/>
          <w:szCs w:val="18"/>
        </w:rPr>
        <w:t>л</w:t>
      </w:r>
      <w:r w:rsidR="00BC1A34" w:rsidRPr="00300E24">
        <w:rPr>
          <w:color w:val="000000"/>
          <w:sz w:val="18"/>
          <w:szCs w:val="18"/>
        </w:rPr>
        <w:t>е</w:t>
      </w:r>
      <w:r w:rsidRPr="00300E24">
        <w:rPr>
          <w:color w:val="000000"/>
          <w:sz w:val="18"/>
          <w:szCs w:val="18"/>
        </w:rPr>
        <w:t>м</w:t>
      </w:r>
      <w:r w:rsidR="00BC1A34" w:rsidRPr="00300E24">
        <w:rPr>
          <w:color w:val="000000"/>
          <w:sz w:val="18"/>
          <w:szCs w:val="18"/>
        </w:rPr>
        <w:t xml:space="preserve"> при получении разрешения на судовые радиостанции, установленные на судах внутреннего плавания, </w:t>
      </w:r>
      <w:r w:rsidR="00BC1A34"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>(морском судне, судне внутреннего плавания, судне смешанного (река-море) плавания) в связи с</w:t>
      </w:r>
      <w:r>
        <w:rPr>
          <w:sz w:val="28"/>
          <w:szCs w:val="28"/>
        </w:rPr>
        <w:t xml:space="preserve"> ______________________________________________</w:t>
      </w:r>
      <w:r w:rsidR="00300E24">
        <w:rPr>
          <w:sz w:val="28"/>
          <w:szCs w:val="28"/>
        </w:rPr>
        <w:t>___________</w:t>
      </w:r>
    </w:p>
    <w:p w:rsidR="00527687" w:rsidRPr="00300E24" w:rsidRDefault="00527687" w:rsidP="00527687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767E92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08784B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975A8E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</w:t>
            </w:r>
            <w:r w:rsidR="00527687" w:rsidRPr="00975A8E">
              <w:rPr>
                <w:sz w:val="24"/>
                <w:szCs w:val="24"/>
              </w:rPr>
              <w:t>анции о прекращении действия разрешения на судовые радиостанции</w:t>
            </w:r>
            <w:r w:rsidRPr="00975A8E">
              <w:rPr>
                <w:sz w:val="24"/>
                <w:szCs w:val="24"/>
              </w:rPr>
              <w:t xml:space="preserve"> </w:t>
            </w:r>
            <w:r w:rsidR="00527687" w:rsidRPr="00975A8E">
              <w:rPr>
                <w:sz w:val="24"/>
                <w:szCs w:val="24"/>
              </w:rPr>
              <w:t>(в случае прекращения использования отдельных радиоэлектронных средств в составе судовой радиостанции).</w:t>
            </w:r>
          </w:p>
          <w:p w:rsidR="00767E92" w:rsidRPr="00975A8E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300E24" w:rsidP="00300E24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3</w:t>
            </w:r>
            <w:r w:rsidR="00767E92" w:rsidRPr="00975A8E">
              <w:rPr>
                <w:sz w:val="24"/>
                <w:szCs w:val="24"/>
              </w:rPr>
              <w:t xml:space="preserve">. </w:t>
            </w:r>
            <w:r w:rsidRPr="00975A8E">
              <w:rPr>
                <w:color w:val="000000"/>
                <w:sz w:val="24"/>
                <w:szCs w:val="24"/>
              </w:rPr>
              <w:t>Копия документа, подтверждающего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право на эксплуатацию судна</w:t>
            </w:r>
            <w:r w:rsidRPr="00975A8E">
              <w:rPr>
                <w:color w:val="000000"/>
                <w:sz w:val="24"/>
                <w:szCs w:val="24"/>
              </w:rPr>
              <w:t>.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</w:t>
            </w:r>
            <w:r w:rsidRPr="00975A8E">
              <w:rPr>
                <w:color w:val="000000"/>
                <w:sz w:val="24"/>
                <w:szCs w:val="24"/>
              </w:rPr>
              <w:t xml:space="preserve"> </w:t>
            </w:r>
          </w:p>
          <w:p w:rsidR="00767E92" w:rsidRPr="00975A8E" w:rsidRDefault="00300E24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</w:t>
            </w:r>
            <w:r w:rsidR="00767E92" w:rsidRPr="00975A8E">
              <w:rPr>
                <w:sz w:val="24"/>
                <w:szCs w:val="24"/>
              </w:rPr>
              <w:t xml:space="preserve">Копия временного свидетельства о праве плавания под государственным флагом Российской Федерации </w:t>
            </w:r>
            <w:r w:rsidRPr="00975A8E"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343E93">
      <w:pPr>
        <w:pStyle w:val="BodyText31"/>
        <w:rPr>
          <w:rFonts w:ascii="Times New Roman" w:hAnsi="Times New Roman"/>
          <w:sz w:val="22"/>
          <w:szCs w:val="22"/>
        </w:rPr>
      </w:pPr>
    </w:p>
    <w:p w:rsidR="00975A8E" w:rsidRDefault="00975A8E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300E24" w:rsidP="00767E92">
      <w:pPr>
        <w:pStyle w:val="a3"/>
        <w:jc w:val="both"/>
      </w:pPr>
      <w:r>
        <w:rPr>
          <w:vertAlign w:val="superscript"/>
        </w:rPr>
        <w:t>4</w:t>
      </w:r>
      <w:r w:rsidR="00767E92">
        <w:t xml:space="preserve"> </w:t>
      </w:r>
      <w:r>
        <w:t>Заполняется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173BD9"/>
    <w:rsid w:val="00214898"/>
    <w:rsid w:val="00300E24"/>
    <w:rsid w:val="00302336"/>
    <w:rsid w:val="003414BC"/>
    <w:rsid w:val="00343E93"/>
    <w:rsid w:val="003451FD"/>
    <w:rsid w:val="00527687"/>
    <w:rsid w:val="00552577"/>
    <w:rsid w:val="00630AEF"/>
    <w:rsid w:val="00767E92"/>
    <w:rsid w:val="0088158E"/>
    <w:rsid w:val="00975A8E"/>
    <w:rsid w:val="00B219FF"/>
    <w:rsid w:val="00BC1A34"/>
    <w:rsid w:val="00C04F3B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Jakobson</cp:lastModifiedBy>
  <cp:revision>7</cp:revision>
  <cp:lastPrinted>2019-04-17T11:35:00Z</cp:lastPrinted>
  <dcterms:created xsi:type="dcterms:W3CDTF">2019-04-17T08:48:00Z</dcterms:created>
  <dcterms:modified xsi:type="dcterms:W3CDTF">2020-02-05T13:00:00Z</dcterms:modified>
</cp:coreProperties>
</file>