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0" w:rsidRPr="00CB60FE" w:rsidRDefault="00384DA0" w:rsidP="00FF4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объявлении конкурса на замещение вакантных должностей государственной</w:t>
      </w:r>
      <w:r w:rsidR="002C5141"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гражданской службы Российской Федерации </w:t>
      </w:r>
      <w:r w:rsidR="002C5141"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r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2C5141"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</w:p>
    <w:p w:rsidR="00384DA0" w:rsidRPr="00CB60FE" w:rsidRDefault="00384DA0" w:rsidP="00FF4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Калужской области</w:t>
      </w:r>
    </w:p>
    <w:p w:rsidR="00607F9A" w:rsidRPr="00CB60FE" w:rsidRDefault="00607F9A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0FE" w:rsidRPr="00CB60FE" w:rsidRDefault="00384DA0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CB60FE" w:rsidRPr="00CB60FE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Калужской области объявляет открытый конкурс на замещение вакантной должности государственной гражданской службы Российской Федерации: </w:t>
      </w:r>
      <w:r w:rsidR="00CB60FE" w:rsidRPr="00CB60FE">
        <w:rPr>
          <w:rFonts w:ascii="Times New Roman" w:hAnsi="Times New Roman" w:cs="Times New Roman"/>
          <w:b/>
          <w:sz w:val="28"/>
          <w:szCs w:val="28"/>
        </w:rPr>
        <w:t>специалиста - эксперта отдела контроля и надзора в сфере массовых коммуникаций категории «специалисты» старшей группы должностей – 1 вакансия.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0FE">
        <w:rPr>
          <w:rFonts w:ascii="Times New Roman" w:hAnsi="Times New Roman" w:cs="Times New Roman"/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</w:t>
      </w:r>
      <w:r w:rsidRPr="00CB60FE">
        <w:rPr>
          <w:rFonts w:ascii="Times New Roman" w:hAnsi="Times New Roman" w:cs="Times New Roman"/>
          <w:bCs/>
          <w:sz w:val="28"/>
          <w:szCs w:val="28"/>
        </w:rPr>
        <w:br/>
        <w:t xml:space="preserve">с законодательством Российской Федерации о государственной гражданской службе. Гражданский служащий вправе на общих основаниях участвовать </w:t>
      </w:r>
      <w:r w:rsidRPr="00CB60FE">
        <w:rPr>
          <w:rFonts w:ascii="Times New Roman" w:hAnsi="Times New Roman" w:cs="Times New Roman"/>
          <w:bCs/>
          <w:sz w:val="28"/>
          <w:szCs w:val="28"/>
        </w:rPr>
        <w:br/>
        <w:t>в конкурсе независимо от того, какую должность он замещает на период проведения конкурса.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претенденту на замещение вакантной должности: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наличие высшего профессионального образования не ниже уровня </w:t>
      </w:r>
      <w:proofErr w:type="spellStart"/>
      <w:r w:rsidRPr="00CB60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 xml:space="preserve"> без предъявления к стажу работы.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 для замещения любой должности федеральной государственной гражданской службы: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 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 знание основ: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года № 79-ФЗ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года № 273-ФЗ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противодействии коррупции»,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 знание и умения в области информационно – коммуникационных технологий.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Функционально – профессиональные: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1) Трудового кодекса Российской Федерации,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>5) Закона Российской Федерации от 27 декабря 1991 года № 2124-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60FE">
        <w:rPr>
          <w:rFonts w:ascii="Times New Roman" w:hAnsi="Times New Roman" w:cs="Times New Roman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sz w:val="28"/>
          <w:szCs w:val="28"/>
        </w:rPr>
        <w:br/>
        <w:t>«О средствах массовой информации»;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6) Федерального закона от 29 декабря 1994 года № 77-ФЗ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«Об обязательном экземпляре документов»;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7) Федерального закона от 26 ноября 1996 года № 138-ФЗ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8) Федерального закона РФ от 08 января 1998 года № 3-ФЗ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наркотических средствах и психотропных веществах»;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9) Федерального закона от 11 июля 2001 года № 95-ФЗ «О политических партиях»;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10)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11) Федерального закона от 25 июля 2002 года № 114-ФЗ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противодействии экстремистской деятельности»;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12) Федерального закона от 10 января 2003 года № 19-ФЗ «О выборах Президента Российской Федерации»;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13) Федерального закона от 07 июля 2003года № 126-ФЗ «О связи»;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14) Федерального конституционного закона от 28 июня 2004 года</w:t>
      </w:r>
      <w:r w:rsidRPr="00CB60FE">
        <w:rPr>
          <w:rFonts w:ascii="Times New Roman" w:hAnsi="Times New Roman" w:cs="Times New Roman"/>
          <w:sz w:val="28"/>
          <w:szCs w:val="28"/>
        </w:rPr>
        <w:br/>
        <w:t>№ 5-ФКЗ «О референдуме Российской Федерации»;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15) Федерального закона от 06 марта 2006 года № 35-ФЗ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противодействии терроризму»;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16) Федерального закона от 13 марта 2006 года № 38-ФЗ «О рекламе»;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17) Федерального закона от 02 мая 2006 года № 59-ФЗ «О порядке рассмотрения обращений граждан Российской Федерации»;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18) Федерального закона от 27 июля 2006 года № 149-ФЗ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«Об информации, информационных технологиях и о защите информации»;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19)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20) Федерального закона от 27 июля 2010 года № 210-ФЗ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21) Федерального закона от 29 декабря 2010 года № 436-ФЗ «О защите детей от информации, причиняющей вред их здоровью и развитию»;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22) Федерального закона от 04 мая 2011 года № 99-ФЗ </w:t>
      </w:r>
      <w:r w:rsidRPr="00CB60FE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23) Федерального закона РФ от 23 февраля 2013 года № 15-ФЗ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«Об охране здоровья граждан от воздействия окружающего табачного дыма </w:t>
      </w:r>
      <w:r w:rsidRPr="00CB60FE">
        <w:rPr>
          <w:rFonts w:ascii="Times New Roman" w:hAnsi="Times New Roman" w:cs="Times New Roman"/>
          <w:sz w:val="28"/>
          <w:szCs w:val="28"/>
        </w:rPr>
        <w:br/>
        <w:t>и последствий потребления табака»;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24) Федерального закона от 22 февраля 2014 года № 20-ФЗ «О выборах депутатов Государственной Думы Федерального Собрания Российской Федерации»;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25) Указ Президента Российской Федерации от 6 марта 1997 года № 188 </w:t>
      </w:r>
      <w:r w:rsidR="00FF4F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сведений конфиденциального характера»;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26) Указ Президента Российской Федерации от 15 февраля 2006 года </w:t>
      </w:r>
      <w:r w:rsidRPr="00CB60FE">
        <w:rPr>
          <w:rFonts w:ascii="Times New Roman" w:hAnsi="Times New Roman" w:cs="Times New Roman"/>
          <w:sz w:val="28"/>
          <w:szCs w:val="28"/>
        </w:rPr>
        <w:br/>
        <w:t>№ 116 «О мерах по противодействию терроризму»;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27) Указа Президента Российской Федерации от 24 июня 2009 года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№ 715 «Об общероссийских обязательных общедоступных телеканалах </w:t>
      </w:r>
      <w:r w:rsidRPr="00CB60FE">
        <w:rPr>
          <w:rFonts w:ascii="Times New Roman" w:hAnsi="Times New Roman" w:cs="Times New Roman"/>
          <w:sz w:val="28"/>
          <w:szCs w:val="28"/>
        </w:rPr>
        <w:br/>
        <w:t>и радиоканалах»;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28) Концепция противодействия терроризму в Российской Федерации, утвержденная Президентом Российской Федерации 05 октября 2009 года;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29) Постановления Правительства Российской Федерации </w:t>
      </w:r>
      <w:r w:rsidRPr="00CB60FE">
        <w:rPr>
          <w:rFonts w:ascii="Times New Roman" w:hAnsi="Times New Roman" w:cs="Times New Roman"/>
          <w:sz w:val="28"/>
          <w:szCs w:val="28"/>
        </w:rPr>
        <w:br/>
        <w:t>от 03 февраля 2012 года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30) Постановления Правительства Российской Федерации </w:t>
      </w:r>
      <w:r w:rsidRPr="00CB60FE">
        <w:rPr>
          <w:rFonts w:ascii="Times New Roman" w:hAnsi="Times New Roman" w:cs="Times New Roman"/>
          <w:sz w:val="28"/>
          <w:szCs w:val="28"/>
        </w:rPr>
        <w:br/>
        <w:t>от 21 ноября 2011 года № 957 «Об организации лицензирования отдельных видов деятельности»;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 31) Постановления Правительства Российской Федерации от 16 октября 2015 года № 1107 «Об утверждении перечня документов, свидетельствующих </w:t>
      </w:r>
      <w:r w:rsidR="00FF4F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32) Постановление Правительства РФ от 23.09.2020 № 1529 </w:t>
      </w:r>
      <w:r w:rsidRPr="00CB60FE">
        <w:rPr>
          <w:rFonts w:ascii="Times New Roman" w:hAnsi="Times New Roman" w:cs="Times New Roman"/>
          <w:sz w:val="28"/>
          <w:szCs w:val="28"/>
        </w:rPr>
        <w:br/>
        <w:t>«О лицензировании телевизионного вещания и радиовещания»;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33) Распоряжения Правительства Российской Федерации от 06.10.2011 </w:t>
      </w:r>
      <w:r w:rsidR="00FF4F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 xml:space="preserve">№ 1752-р «Об утверждении перечня документов, прилагаемых заявителем </w:t>
      </w:r>
      <w:r w:rsidRPr="00CB60FE">
        <w:rPr>
          <w:rFonts w:ascii="Times New Roman" w:hAnsi="Times New Roman" w:cs="Times New Roman"/>
          <w:sz w:val="28"/>
          <w:szCs w:val="28"/>
        </w:rPr>
        <w:br/>
        <w:t>к заявлению о регистрации (перерегистрации) средства массовой информации»;</w:t>
      </w:r>
    </w:p>
    <w:p w:rsidR="00CB60FE" w:rsidRPr="00CB60FE" w:rsidRDefault="00CB60FE" w:rsidP="00C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34) Приказ Минкомсвязи России от 31.07.2020 № 367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информацией)»;</w:t>
      </w:r>
    </w:p>
    <w:p w:rsidR="00CB60FE" w:rsidRPr="00CB60FE" w:rsidRDefault="00CB60FE" w:rsidP="00C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35)  Приказ Минкомсвязи России от 31.07.2020 № 368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36) Приказа Роскомнадзора от 21 ноября 2011 года № 1036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«Об утверждении порядка ведения регистрирующим органом реестра зарегистрированных средств массовой информации»;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37) Приказа Роскомнадзора от 18 декабря 2018 года № 197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</w:t>
      </w:r>
      <w:r w:rsidR="0066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соблюдением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законодательства Российской Федерации в сфере телевизионного вещания, радиовещания»;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38) Приказа Роскомнадзора от 17 января 2012 года № 11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и о лицах, распространяющих телеканал, радиоканал в неизменном виде </w:t>
      </w:r>
      <w:r w:rsidRPr="00CB60FE">
        <w:rPr>
          <w:rFonts w:ascii="Times New Roman" w:hAnsi="Times New Roman" w:cs="Times New Roman"/>
          <w:sz w:val="28"/>
          <w:szCs w:val="28"/>
        </w:rPr>
        <w:br/>
        <w:t>по договору с вещателем таких телеканала или радиоканал»;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43) Приказа Роскомнадзора от 17 мая 2019 года № 100 «Об утверждении Административного регламента предоставления Федеральной службой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40) Приказ Роскомнадзора от 20 мая 2019 № 101 «Об утверждении Административного регламента осуществления Федеральной службой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средств массовой информации»;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41) Приказ Роскомнадзора от 19 декабря 2018 года № 203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</w:t>
      </w:r>
      <w:r w:rsidR="00FF4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законодательства Российской Федерации о защите детей</w:t>
      </w:r>
      <w:r w:rsidR="00533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информации, причиняющей вред их здоровью и (или) развитию»;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42) Положения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года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 xml:space="preserve">№ 228; 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43)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Положения об Управлении Федеральной службы по надзору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в сфере связи, информационных технологий и массовых коммуникаций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по Калужской области, утвержденное приказом Роскомнадзора </w:t>
      </w:r>
      <w:r w:rsidRPr="00CB60FE">
        <w:rPr>
          <w:rFonts w:ascii="Times New Roman" w:hAnsi="Times New Roman" w:cs="Times New Roman"/>
          <w:sz w:val="28"/>
          <w:szCs w:val="28"/>
        </w:rPr>
        <w:br/>
        <w:t>от 25 января 2016 года № 64;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44) иных правовых актов, знание которых необходимо для надлежащего исполнения гражданским служащим должностных обязанностей.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Иные профессиональные знания: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1) знание особенностей коммуникаций и средств массовой информации;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</w:t>
      </w:r>
      <w:r w:rsidRPr="00CB60FE">
        <w:rPr>
          <w:rFonts w:ascii="Times New Roman" w:hAnsi="Times New Roman" w:cs="Times New Roman"/>
          <w:sz w:val="28"/>
          <w:szCs w:val="28"/>
        </w:rPr>
        <w:tab/>
        <w:t>руководство пользователя прикладной подсистемы ЕИС «Государственная информационная система в области средств массовой информации»;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</w:t>
      </w:r>
      <w:r w:rsidRPr="00CB60FE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</w:t>
      </w:r>
      <w:r w:rsidRPr="00CB60FE">
        <w:rPr>
          <w:rFonts w:ascii="Times New Roman" w:hAnsi="Times New Roman" w:cs="Times New Roman"/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CB60FE" w:rsidRPr="00CB60FE" w:rsidRDefault="00CB60FE" w:rsidP="00CB60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 xml:space="preserve">5) понятие основных направлений и приоритетов государственной политики в области противодействия терроризму. 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Иные профессиональные умения: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1)</w:t>
      </w:r>
      <w:r w:rsidRPr="00CB60FE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</w:t>
      </w:r>
      <w:r w:rsidRPr="00CB60FE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</w:t>
      </w:r>
      <w:r w:rsidRPr="00CB60FE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</w:t>
      </w:r>
      <w:r w:rsidRPr="00CB60FE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FE">
        <w:rPr>
          <w:rFonts w:ascii="Times New Roman" w:hAnsi="Times New Roman" w:cs="Times New Roman"/>
          <w:sz w:val="28"/>
          <w:szCs w:val="28"/>
        </w:rPr>
        <w:t>.gov.ru;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6)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умение не допускать личностных конфликтов с коллегами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и вышестоящими органами; 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7)</w:t>
      </w:r>
      <w:r w:rsidRPr="00CB60FE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8)</w:t>
      </w:r>
      <w:r w:rsidRPr="00CB60FE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Иные функциональные знания:</w:t>
      </w:r>
    </w:p>
    <w:p w:rsidR="00CB60FE" w:rsidRPr="00CB60FE" w:rsidRDefault="00CB60FE" w:rsidP="00CB60F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B60FE">
        <w:rPr>
          <w:sz w:val="28"/>
          <w:szCs w:val="28"/>
          <w:lang w:val="ru-RU"/>
        </w:rPr>
        <w:t xml:space="preserve">порядка и условий осуществления государственного контроля </w:t>
      </w:r>
      <w:r w:rsidRPr="00CB60FE">
        <w:rPr>
          <w:sz w:val="28"/>
          <w:szCs w:val="28"/>
          <w:lang w:val="ru-RU"/>
        </w:rPr>
        <w:br/>
        <w:t xml:space="preserve">и надзора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</w:t>
      </w:r>
      <w:r w:rsidRPr="00CB60FE">
        <w:rPr>
          <w:bCs/>
          <w:sz w:val="28"/>
          <w:szCs w:val="28"/>
          <w:lang w:val="ru-RU"/>
        </w:rPr>
        <w:t xml:space="preserve">за соблюдением законодательства Российской Федерации </w:t>
      </w:r>
      <w:r w:rsidRPr="00CB60FE">
        <w:rPr>
          <w:sz w:val="28"/>
          <w:szCs w:val="28"/>
          <w:lang w:val="ru-RU"/>
        </w:rPr>
        <w:t xml:space="preserve">в сфере защиты детей от информации, причиняющей вред </w:t>
      </w:r>
      <w:r w:rsidRPr="00CB60FE">
        <w:rPr>
          <w:sz w:val="28"/>
          <w:szCs w:val="28"/>
          <w:lang w:val="ru-RU"/>
        </w:rPr>
        <w:br/>
        <w:t>их здоровью и (или) развитию;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предоставления государственных услуг, </w:t>
      </w:r>
      <w:r w:rsidRPr="00CB60FE">
        <w:rPr>
          <w:rFonts w:ascii="Times New Roman" w:hAnsi="Times New Roman" w:cs="Times New Roman"/>
          <w:sz w:val="28"/>
          <w:szCs w:val="28"/>
        </w:rPr>
        <w:br/>
        <w:t>в том числе в электронной форме;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</w:t>
      </w:r>
      <w:r w:rsidRPr="00CB60F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</w:t>
      </w:r>
      <w:r w:rsidRPr="00CB60FE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массовых коммуникаций;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5)</w:t>
      </w:r>
      <w:r w:rsidRPr="00CB60FE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Иные функциональные умения:</w:t>
      </w:r>
    </w:p>
    <w:p w:rsidR="00CB60FE" w:rsidRPr="00CB60FE" w:rsidRDefault="00CB60FE" w:rsidP="00CB60FE">
      <w:pPr>
        <w:pStyle w:val="ConsPlusNonformat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планирования, организации и проведения проверок и иных мероприятий по надзору и контролю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за соблюдением законодательства Российской Федерации в сфере защиты детей </w:t>
      </w:r>
      <w:r w:rsidRPr="00CB60FE">
        <w:rPr>
          <w:rFonts w:ascii="Times New Roman" w:hAnsi="Times New Roman" w:cs="Times New Roman"/>
          <w:sz w:val="28"/>
          <w:szCs w:val="28"/>
        </w:rPr>
        <w:br/>
        <w:t>от информации, причиняющей вред их здоровью и (или) развитию;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</w:t>
      </w:r>
      <w:r w:rsidRPr="00CB60FE">
        <w:rPr>
          <w:rFonts w:ascii="Times New Roman" w:hAnsi="Times New Roman" w:cs="Times New Roman"/>
          <w:sz w:val="28"/>
          <w:szCs w:val="28"/>
        </w:rPr>
        <w:tab/>
        <w:t>организации и проведения плановых и внеплановых документарных и выездных проверок;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осуществление контроля исполнения предписаний, решений </w:t>
      </w:r>
      <w:r w:rsidRPr="00CB60FE">
        <w:rPr>
          <w:rFonts w:ascii="Times New Roman" w:hAnsi="Times New Roman" w:cs="Times New Roman"/>
          <w:sz w:val="28"/>
          <w:szCs w:val="28"/>
        </w:rPr>
        <w:br/>
        <w:t>и других распорядительных документов;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  <w:r w:rsidRPr="00CB60FE">
        <w:rPr>
          <w:rFonts w:ascii="Times New Roman" w:eastAsia="Calibri" w:hAnsi="Times New Roman" w:cs="Times New Roman"/>
          <w:sz w:val="28"/>
          <w:szCs w:val="28"/>
        </w:rPr>
        <w:t>реестра средств массовой информации;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5)</w:t>
      </w:r>
      <w:r w:rsidRPr="00CB60FE">
        <w:rPr>
          <w:rFonts w:ascii="Times New Roman" w:hAnsi="Times New Roman" w:cs="Times New Roman"/>
          <w:sz w:val="28"/>
          <w:szCs w:val="28"/>
        </w:rPr>
        <w:tab/>
        <w:t>организация и проведение мероприятий систематического наблюдения;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6)</w:t>
      </w:r>
      <w:r w:rsidRPr="00CB60FE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7)</w:t>
      </w:r>
      <w:r w:rsidRPr="00CB60FE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8)</w:t>
      </w:r>
      <w:r w:rsidRPr="00CB60FE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9)</w:t>
      </w:r>
      <w:r w:rsidRPr="00CB60FE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10)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11)</w:t>
      </w:r>
      <w:r w:rsidRPr="00CB60FE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12)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13)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14)</w:t>
      </w:r>
      <w:r w:rsidRPr="00CB60FE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15)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государственного контроля </w:t>
      </w:r>
      <w:r w:rsidRPr="00CB60FE">
        <w:rPr>
          <w:rFonts w:ascii="Times New Roman" w:hAnsi="Times New Roman" w:cs="Times New Roman"/>
          <w:sz w:val="28"/>
          <w:szCs w:val="28"/>
        </w:rPr>
        <w:br/>
        <w:t>и надзора за соблюдением требований законодательства Российской Федерации в области массовых коммуникаций;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16)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предоставления государственных услуг, </w:t>
      </w:r>
      <w:r w:rsidRPr="00CB60FE">
        <w:rPr>
          <w:rFonts w:ascii="Times New Roman" w:hAnsi="Times New Roman" w:cs="Times New Roman"/>
          <w:sz w:val="28"/>
          <w:szCs w:val="28"/>
        </w:rPr>
        <w:br/>
        <w:t>в том числе в электронной форме;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17)</w:t>
      </w:r>
      <w:r w:rsidRPr="00CB60F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18)</w:t>
      </w:r>
      <w:r w:rsidRPr="00CB60FE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массовых коммуникаций;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19)</w:t>
      </w:r>
      <w:r w:rsidRPr="00CB60FE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обязанности, права и ответственность специалиста - эксперта отдела контроля и надзора в сфере массовых коммуникаций </w:t>
      </w:r>
      <w:r w:rsidRPr="00CB60FE">
        <w:rPr>
          <w:rFonts w:ascii="Times New Roman" w:hAnsi="Times New Roman" w:cs="Times New Roman"/>
          <w:b/>
          <w:sz w:val="28"/>
          <w:szCs w:val="28"/>
        </w:rPr>
        <w:br/>
        <w:t>за неисполнение (ненадлежащее исполнение) должностных обязанностей: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специалиста - эксперта, имеет права, установленные </w:t>
      </w:r>
      <w:hyperlink r:id="rId8" w:history="1">
        <w:r w:rsidRPr="00CB60F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B60F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Федерации», Трудовым </w:t>
      </w:r>
      <w:hyperlink r:id="rId9" w:history="1">
        <w:r w:rsidRPr="00CB60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60FE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 Роскомнадзора по Калужской области, регламентом Роскомнадзора. В пределах своей компетенции он наделен также следующими правами, необходимыми для реализации должностных обязанностей: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1)</w:t>
      </w:r>
      <w:r w:rsidRPr="00CB60FE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представлять Управление по вопросам, относящимся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к его компетенции, готовить проекты приказов по вопросам, входящим </w:t>
      </w:r>
      <w:r w:rsidRPr="00CB60FE">
        <w:rPr>
          <w:rFonts w:ascii="Times New Roman" w:hAnsi="Times New Roman" w:cs="Times New Roman"/>
          <w:sz w:val="28"/>
          <w:szCs w:val="28"/>
        </w:rPr>
        <w:br/>
        <w:t>в его компетенцию;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</w:t>
      </w:r>
      <w:r w:rsidRPr="00CB60FE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начальнику отдела предложения </w:t>
      </w:r>
      <w:r w:rsidRPr="00CB60FE">
        <w:rPr>
          <w:rFonts w:ascii="Times New Roman" w:hAnsi="Times New Roman" w:cs="Times New Roman"/>
          <w:sz w:val="28"/>
          <w:szCs w:val="28"/>
        </w:rPr>
        <w:br/>
        <w:t>по улучшению деятельности отдела;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B60FE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6)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запрашивать по поручению руководства у руководителей структурных подразделений и специалистов Управления информацию </w:t>
      </w:r>
      <w:r w:rsidRPr="00CB60FE">
        <w:rPr>
          <w:rFonts w:ascii="Times New Roman" w:hAnsi="Times New Roman" w:cs="Times New Roman"/>
          <w:sz w:val="28"/>
          <w:szCs w:val="28"/>
        </w:rPr>
        <w:br/>
        <w:t>и документы, необходимые для выполнения должностных обязанностей;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7)</w:t>
      </w:r>
      <w:r w:rsidRPr="00CB60FE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8)</w:t>
      </w:r>
      <w:r w:rsidRPr="00CB60FE">
        <w:rPr>
          <w:rFonts w:ascii="Times New Roman" w:hAnsi="Times New Roman" w:cs="Times New Roman"/>
          <w:sz w:val="28"/>
          <w:szCs w:val="28"/>
        </w:rPr>
        <w:tab/>
        <w:t xml:space="preserve">участвовать в установленном порядке в работе конференций, совещаний, семинаров и других мероприятий по вопросам, относящимся </w:t>
      </w:r>
      <w:r w:rsidRPr="00CB60FE">
        <w:rPr>
          <w:rFonts w:ascii="Times New Roman" w:hAnsi="Times New Roman" w:cs="Times New Roman"/>
          <w:sz w:val="28"/>
          <w:szCs w:val="28"/>
        </w:rPr>
        <w:br/>
        <w:t>к компетенции отдела;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9)</w:t>
      </w:r>
      <w:r w:rsidRPr="00CB60FE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специалиста - эксперта, в пределах его компетенции возложены следующие должностные обязанности: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1) выявление, предупреждение, пресечение административных правонарушений, отнесенных законодательством Российской Федерации </w:t>
      </w:r>
      <w:r w:rsidRPr="00CB60FE">
        <w:rPr>
          <w:rFonts w:ascii="Times New Roman" w:hAnsi="Times New Roman" w:cs="Times New Roman"/>
          <w:sz w:val="28"/>
          <w:szCs w:val="28"/>
        </w:rPr>
        <w:br/>
        <w:t>к компетенции Федеральной службы по надзору в сфере связи, информационных технологий и массовых коммуникаций, и ее должностных лиц, возбуждение дел об административных правонарушениях;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2) осуществление консультации граждан, рассмотрение обращений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и жалоб по вопросам, отнесенным к деятельности отдела, подготовка заявителям ответов в срок, установленный законодательством Российской Федерации,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 xml:space="preserve">а также принятие в пределах своих полномочий решений </w:t>
      </w:r>
      <w:r w:rsidRPr="00CB60FE">
        <w:rPr>
          <w:rFonts w:ascii="Times New Roman" w:hAnsi="Times New Roman" w:cs="Times New Roman"/>
          <w:sz w:val="28"/>
          <w:szCs w:val="28"/>
        </w:rPr>
        <w:br/>
        <w:t>по результатам рассмотрения указанных жалоб и обращений;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3) внесение установленным порядком сведений (информации) в Единую информационную систему Роскомнадзора (ЕИС):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4) контроль соответствия данных, вносимых в Единую информационную систему, документам, обрабатываемым в ходе подготовки, проведения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и оформления результатов мероприятий по контролю после их подписания (утверждения);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5) организация и проведение контроля и надзора по соблюдению законодательства Российской Федерации в сфере средств массовой информации и массовых коммуникаций;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6) 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7) регистрация СМИ и ведение реестра СМИ, зарегистрированных </w:t>
      </w:r>
      <w:r w:rsidRPr="00CB60FE">
        <w:rPr>
          <w:rFonts w:ascii="Times New Roman" w:hAnsi="Times New Roman" w:cs="Times New Roman"/>
          <w:sz w:val="28"/>
          <w:szCs w:val="28"/>
        </w:rPr>
        <w:lastRenderedPageBreak/>
        <w:t>Управлением;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8) организация и проведение мониторинга средств массовой информации, распространяющихся на подведомственной территории;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9)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о проведенном мониторинге средств массовой информации, распространяющихся на территории Калужской области;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о результатах систематического наблюдения в сфере телерадиовещания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и средств массовой информации;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10) внесение в Единый реестр контрольных (надзорных) мероприятий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и актуализация сведений о профилактических мероприятиях, контрольных (надзорных) мероприятиях в порядке и сроки, установленные Правилами формирования и ведения Единого реестра контрольных (надзорных) мероприятий утвержденными Постановлением Правительства Российской Федерации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от 16.04.2021 № 604;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11) проведении анализа результатов мониторинга средств массовой информации, распространяющихся на подведомственной территории и, </w:t>
      </w:r>
      <w:r w:rsidRPr="00CB60FE">
        <w:rPr>
          <w:rFonts w:ascii="Times New Roman" w:hAnsi="Times New Roman" w:cs="Times New Roman"/>
          <w:sz w:val="28"/>
          <w:szCs w:val="28"/>
        </w:rPr>
        <w:br/>
        <w:t>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12) проведение мероприятий по профилактике нарушений обязательных требований;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13) подготовка информации, для размещения на интернет-странице Управления интернет-портала Роскомнадзора;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14) подготовка материалов для формирования административных исковых заявлений о приостановлении деятельности СМИ, о признании свидетельства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о регистрации СМИ недействительным, о привлечении</w:t>
      </w:r>
      <w:r w:rsidR="00533C1F">
        <w:rPr>
          <w:rFonts w:ascii="Times New Roman" w:hAnsi="Times New Roman" w:cs="Times New Roman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sz w:val="28"/>
          <w:szCs w:val="28"/>
        </w:rPr>
        <w:t>к административной ответственности юридических и/или должностных лиц,</w:t>
      </w:r>
      <w:r w:rsidR="00533C1F">
        <w:rPr>
          <w:rFonts w:ascii="Times New Roman" w:hAnsi="Times New Roman" w:cs="Times New Roman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sz w:val="28"/>
          <w:szCs w:val="28"/>
        </w:rPr>
        <w:t>о вынесении предупреждений;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15) оформление по результатам государственного контроля и надзора докладных записок, актов, предписаний, составление протоколов </w:t>
      </w:r>
      <w:r w:rsidRPr="00CB60FE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16) осуществление сбора подтверждающих выявленные нарушения доказательств;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17) при выявлении нарушений юридическими лицами, индивидуальными предпринимателями и физическими лицами обязательных требований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установленной сфере деятельности выдача предписаний </w:t>
      </w:r>
      <w:r w:rsidRPr="00CB60FE">
        <w:rPr>
          <w:rFonts w:ascii="Times New Roman" w:hAnsi="Times New Roman" w:cs="Times New Roman"/>
          <w:sz w:val="28"/>
          <w:szCs w:val="28"/>
        </w:rPr>
        <w:br/>
        <w:t>об устранении выявленных нарушений с указанием сроков их устранения;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18) контроль сроков устранения нарушений, указанных в документах </w:t>
      </w:r>
      <w:r w:rsidRPr="00CB60FE">
        <w:rPr>
          <w:rFonts w:ascii="Times New Roman" w:hAnsi="Times New Roman" w:cs="Times New Roman"/>
          <w:sz w:val="28"/>
          <w:szCs w:val="28"/>
        </w:rPr>
        <w:br/>
        <w:t>по результатам проведения проверок по контролю;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19) по поручению руководства или начальника отдела представление интересов Управления в судах общей юрисдикции и арбитражных судах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при рассмотрении дел об административных правонарушениях, а также </w:t>
      </w:r>
      <w:r w:rsidRPr="00CB60FE">
        <w:rPr>
          <w:rFonts w:ascii="Times New Roman" w:hAnsi="Times New Roman" w:cs="Times New Roman"/>
          <w:sz w:val="28"/>
          <w:szCs w:val="28"/>
        </w:rPr>
        <w:br/>
        <w:t>в случае необходимости, иных дел;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20) участие в подготовке отчетных сведений по деятельности отдела,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в том числе квартальных и годовых отчетов, аналитических справок, ответов </w:t>
      </w:r>
      <w:r w:rsidR="00533C1F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на запросы вышестоящих организаций;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21)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22)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23) обеспечение сохранности документов, находящихся </w:t>
      </w:r>
      <w:r w:rsidRPr="00CB60FE">
        <w:rPr>
          <w:rFonts w:ascii="Times New Roman" w:hAnsi="Times New Roman" w:cs="Times New Roman"/>
          <w:sz w:val="28"/>
          <w:szCs w:val="28"/>
        </w:rPr>
        <w:br/>
        <w:t>на рассмотрении;</w:t>
      </w:r>
    </w:p>
    <w:p w:rsidR="00CB60FE" w:rsidRPr="00CB60FE" w:rsidRDefault="00CB60FE" w:rsidP="00CB60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24)</w:t>
      </w:r>
      <w:r w:rsidRPr="00CB60FE">
        <w:rPr>
          <w:rFonts w:ascii="Times New Roman" w:hAnsi="Times New Roman" w:cs="Times New Roman"/>
          <w:sz w:val="28"/>
          <w:szCs w:val="28"/>
        </w:rPr>
        <w:tab/>
        <w:t>осуществление мероприятий по профилактике нарушений обязательных требований;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25) 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0" w:history="1">
        <w:r w:rsidRPr="00CB60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0FE">
        <w:rPr>
          <w:rFonts w:ascii="Times New Roman" w:hAnsi="Times New Roman" w:cs="Times New Roman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</w:t>
      </w:r>
      <w:r w:rsidR="00577940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 xml:space="preserve">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</w:t>
      </w:r>
      <w:r w:rsidR="00577940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в связи с поступлением на гражданскую службу.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1" w:history="1">
        <w:r w:rsidRPr="00CB60F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B60F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CB60FE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 - эксперта, за неисполнение или ненадлежащее исполнение должностных обязанностей может быть привлечен к ответственности </w:t>
      </w:r>
      <w:r w:rsidRPr="00CB60FE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 w:rsidRPr="00CB60FE">
        <w:rPr>
          <w:rFonts w:ascii="Times New Roman" w:hAnsi="Times New Roman" w:cs="Times New Roman"/>
          <w:sz w:val="28"/>
          <w:szCs w:val="28"/>
        </w:rPr>
        <w:br/>
        <w:t>о государственной гражданской службе;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профессионализм: профессиональная компетентность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(знание нормативных правовых актов, широта профессионального кругозора </w:t>
      </w:r>
      <w:r w:rsidR="00577940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sz w:val="28"/>
          <w:szCs w:val="28"/>
        </w:rPr>
        <w:t>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своевременное выполнение поручений;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Pr="00CB60FE">
        <w:rPr>
          <w:rFonts w:ascii="Times New Roman" w:hAnsi="Times New Roman" w:cs="Times New Roman"/>
          <w:sz w:val="28"/>
          <w:szCs w:val="28"/>
        </w:rPr>
        <w:br/>
        <w:t>с исполнением должностных обязанностей;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качество выполненной работы - подготовка документов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 w:rsidRPr="00CB60FE">
        <w:rPr>
          <w:rFonts w:ascii="Times New Roman" w:hAnsi="Times New Roman" w:cs="Times New Roman"/>
          <w:sz w:val="28"/>
          <w:szCs w:val="28"/>
        </w:rPr>
        <w:br/>
        <w:t>и грамматических ошибок;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количество и объем мероприятий, в подготовке и проведении которых принимал участие гражданский служащий;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интенсивность труда - способность в короткие сроки выполнять определенный объем работ;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наличие у гражданского служащего поощрений за безупречную </w:t>
      </w:r>
      <w:r w:rsidRPr="00CB60FE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>Ежемесячное денежное содержание государственного гражданского служащего состоит из: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Должностного оклада,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Ежемесячного денежного поощрения,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Оклада за классный чин,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>Ежемесячной надбавки к должностному окладу за особые условия государственной гражданской службы,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</w:t>
      </w:r>
      <w:r w:rsidRPr="00CB60FE"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3 календарных дня за ненормированный рабочий день, дополнительный оплачиваемый отпуск за выслугу лет в зависимости от стажа гражданской службы.</w:t>
      </w:r>
    </w:p>
    <w:p w:rsidR="00CB60FE" w:rsidRPr="00CB60FE" w:rsidRDefault="00CB60FE" w:rsidP="00CB60F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окладов за классный чин, надбавок </w:t>
      </w:r>
      <w:r w:rsidRPr="00CB60FE">
        <w:rPr>
          <w:rFonts w:ascii="Times New Roman" w:hAnsi="Times New Roman" w:cs="Times New Roman"/>
          <w:sz w:val="28"/>
          <w:szCs w:val="28"/>
        </w:rPr>
        <w:br/>
        <w:t>к должностному окладу регламентированы Указом Президента Российской Федерации от 25.07.2006 № 763 «О денежном содержании федеральных государственных служащих».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государственной гражданской службы: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2) заполненную и подписанную анкету по форме утвержденной распоряжением Правительства Российской Федерации от 26.05.2005 № 667-р, (с изменениями от 20.11.2019 № 2745-р) с приложением фотографии (4х6),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 (соответствующий документ предъявляется лично по прибытии на конкурс),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 на бумажном носителе, заверенные надлежащим образом, или </w:t>
      </w:r>
      <w:r w:rsidRPr="00CB60FE">
        <w:rPr>
          <w:rFonts w:ascii="Times New Roman" w:hAnsi="Times New Roman" w:cs="Times New Roman"/>
          <w:sz w:val="28"/>
          <w:szCs w:val="28"/>
        </w:rPr>
        <w:br/>
        <w:t>в формате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 (копии документов воинского учета – для военнообязанных и лиц, подлежащих призыву на военную службу),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квалификации, а также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по желанию гражданина копии документов, подтверждающих повышение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или присвоение квалификации по результатам дополнительного </w:t>
      </w:r>
      <w:r w:rsidRPr="00CB60F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(службы),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5) документ об отсутствии у гражданина заболевания, препятствующего поступлению на государственную гражданскую службу или ее прохождению (форма №001-ГС/у). Форма заключения утверждена приказом </w:t>
      </w:r>
      <w:proofErr w:type="spellStart"/>
      <w:r w:rsidRPr="00CB60F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 xml:space="preserve"> РФ от 14.12.2009 № 984н,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6) иные документы, предусмотренные Федеральным </w:t>
      </w:r>
      <w:hyperlink r:id="rId12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Pr="00CB60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0FE">
        <w:rPr>
          <w:rFonts w:ascii="Times New Roman" w:hAnsi="Times New Roman" w:cs="Times New Roman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sz w:val="28"/>
          <w:szCs w:val="28"/>
        </w:rPr>
        <w:br/>
        <w:t>от 27.07.2004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Все представляемые документы в копиях должны быть представлены </w:t>
      </w:r>
      <w:r w:rsidRPr="00CB60FE">
        <w:rPr>
          <w:rFonts w:ascii="Times New Roman" w:hAnsi="Times New Roman" w:cs="Times New Roman"/>
          <w:sz w:val="28"/>
          <w:szCs w:val="28"/>
        </w:rPr>
        <w:br/>
        <w:t>в виде копий со всех страниц документа – оригинала.</w:t>
      </w:r>
    </w:p>
    <w:p w:rsidR="00CB60FE" w:rsidRPr="00CB60FE" w:rsidRDefault="00CB60FE" w:rsidP="00CB60FE">
      <w:pPr>
        <w:suppressAutoHyphens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6"/>
          <w:sz w:val="28"/>
          <w:szCs w:val="28"/>
        </w:rPr>
      </w:pPr>
    </w:p>
    <w:p w:rsidR="00CB60FE" w:rsidRPr="00CB60FE" w:rsidRDefault="00CB60FE" w:rsidP="00CB60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 xml:space="preserve">Гражданский служащий, изъявивший желание участвовать в конкурсе </w:t>
      </w:r>
      <w:r w:rsidRPr="00CB60FE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br/>
        <w:t xml:space="preserve">в ином государственном органе, представляет в этот государственный орган заявление на имя представителя нанимателя и заполненную, подписанную </w:t>
      </w:r>
      <w:r w:rsidRPr="00CB60FE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br/>
        <w:t xml:space="preserve">им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CB60FE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br/>
        <w:t xml:space="preserve">по форме, утвержденной Правительством Российской Федерации </w:t>
      </w:r>
      <w:r w:rsidRPr="00CB60FE">
        <w:rPr>
          <w:rFonts w:ascii="Times New Roman" w:hAnsi="Times New Roman" w:cs="Times New Roman"/>
          <w:sz w:val="28"/>
          <w:szCs w:val="28"/>
        </w:rPr>
        <w:t xml:space="preserve">с приложением фотографии. </w:t>
      </w:r>
    </w:p>
    <w:p w:rsidR="00CB60FE" w:rsidRPr="00CB60FE" w:rsidRDefault="00CB60FE" w:rsidP="00CB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Гражданский служащий Управления Федеральной службы по надзору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в сфере связи, информационных технологий и массовых коммуникаций </w:t>
      </w:r>
      <w:r w:rsidRPr="00CB60FE">
        <w:rPr>
          <w:rFonts w:ascii="Times New Roman" w:hAnsi="Times New Roman" w:cs="Times New Roman"/>
          <w:sz w:val="28"/>
          <w:szCs w:val="28"/>
        </w:rPr>
        <w:br/>
        <w:t>по Калужской области, изъявивший желание участвовать в конкурсе, подает заявление на имя представителя нанимателя.</w:t>
      </w:r>
    </w:p>
    <w:p w:rsidR="00661E18" w:rsidRDefault="00661E18" w:rsidP="00CB60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E" w:rsidRDefault="00CB60FE" w:rsidP="00CB60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</w:rPr>
        <w:t>Документы, в течение 21 календарного дня,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и на официальном сайте Управления Роскомнадзора</w:t>
      </w:r>
      <w:r w:rsidR="0066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по Калужской области представляются </w:t>
      </w:r>
      <w:r w:rsidR="0057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>в государственный орган гражданином (гражданским служащим) лично, посредством направления по почте</w:t>
      </w:r>
      <w:r w:rsidR="0066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>или в электронном виде с использованием указанной информационной системы.</w:t>
      </w:r>
    </w:p>
    <w:p w:rsidR="00661E18" w:rsidRPr="00CB60FE" w:rsidRDefault="00661E18" w:rsidP="00CB60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представления документов в электронном виде устанавливается постановлением Правительства Российской Федерации от 05 марта 2018 года </w:t>
      </w:r>
      <w:r w:rsidR="0057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№ 227 «О некоторых мерах по внедре6нию информационных технологий </w:t>
      </w:r>
      <w:r w:rsidR="0057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>в кадровую работу на государственной гражданской службе Российской Федерации».</w:t>
      </w:r>
    </w:p>
    <w:p w:rsidR="00EB59B7" w:rsidRDefault="00EB59B7" w:rsidP="00EB59B7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Style w:val="a6"/>
          <w:rFonts w:ascii="Times New Roman" w:hAnsi="Times New Roman" w:cs="Times New Roman"/>
          <w:color w:val="000000"/>
          <w:sz w:val="28"/>
          <w:szCs w:val="28"/>
        </w:rPr>
        <w:t>Конкурс проводится в два этапа:</w:t>
      </w: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CB60FE">
        <w:rPr>
          <w:rFonts w:ascii="Times New Roman" w:hAnsi="Times New Roman" w:cs="Times New Roman"/>
          <w:sz w:val="28"/>
          <w:szCs w:val="28"/>
        </w:rPr>
        <w:t>- приём и рассмотрение представленных претендентами документов.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представляются претендентом лично в Конкурсную комиссию Управления Федеральной службы по надзору в сфере связи, информационных технологий и массовых коммуникаций по Калужской области в отдел организационной, финансовой, правовой работы и кадров </w:t>
      </w:r>
      <w:r w:rsidRPr="00CB60FE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b/>
          <w:bCs/>
          <w:sz w:val="28"/>
          <w:szCs w:val="28"/>
        </w:rPr>
        <w:t>до 10 апреля 2024 года.</w:t>
      </w:r>
    </w:p>
    <w:p w:rsidR="00EB59B7" w:rsidRDefault="00EB59B7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0FE">
        <w:rPr>
          <w:color w:val="000000"/>
          <w:sz w:val="28"/>
          <w:szCs w:val="28"/>
        </w:rPr>
        <w:t xml:space="preserve">Несвоевременное представление документов, представление </w:t>
      </w:r>
      <w:r w:rsidRPr="00CB60FE">
        <w:rPr>
          <w:color w:val="000000"/>
          <w:sz w:val="28"/>
          <w:szCs w:val="28"/>
        </w:rPr>
        <w:br/>
        <w:t>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0FE"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EB59B7" w:rsidRDefault="00EB59B7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CB60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0FE">
        <w:rPr>
          <w:rFonts w:ascii="Times New Roman" w:hAnsi="Times New Roman" w:cs="Times New Roman"/>
          <w:b/>
          <w:color w:val="000000"/>
          <w:sz w:val="28"/>
          <w:szCs w:val="28"/>
        </w:rPr>
        <w:t>тестирование</w:t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знание и умения в области информационно-коммуникационных технологий) и профессионально-функциональным квалификационным требованиям (знание нормативных правовых актов, включенных в число квалификационных требований));</w:t>
      </w:r>
    </w:p>
    <w:p w:rsidR="00EB59B7" w:rsidRDefault="00EB59B7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60FE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индивидуальное собеседование конкурсной комиссии с кандидатом</w:t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FE">
        <w:rPr>
          <w:rFonts w:ascii="Times New Roman" w:hAnsi="Times New Roman" w:cs="Times New Roman"/>
          <w:color w:val="000000"/>
          <w:sz w:val="28"/>
          <w:szCs w:val="28"/>
        </w:rPr>
        <w:br/>
        <w:t>(по вопросам на знание нормативных правовых актов, включенных в число квалификационных требований профессиональных достижений, и иным вопросам).</w:t>
      </w:r>
    </w:p>
    <w:p w:rsidR="00EB59B7" w:rsidRDefault="00EB59B7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0FE">
        <w:rPr>
          <w:color w:val="000000"/>
          <w:sz w:val="28"/>
          <w:szCs w:val="28"/>
        </w:rPr>
        <w:t>Предполагаемая дата проведения второго этапа конкурса на замещение вакантной должности государственной гражданской службы Российской Федерации – </w:t>
      </w:r>
      <w:r w:rsidRPr="00CB60FE">
        <w:rPr>
          <w:rStyle w:val="a7"/>
          <w:rFonts w:eastAsia="Calibri"/>
          <w:color w:val="000000"/>
          <w:sz w:val="28"/>
          <w:szCs w:val="28"/>
        </w:rPr>
        <w:t>25.04.2024</w:t>
      </w:r>
      <w:r w:rsidRPr="00CB60FE">
        <w:rPr>
          <w:color w:val="000000"/>
          <w:sz w:val="28"/>
          <w:szCs w:val="28"/>
        </w:rPr>
        <w:t xml:space="preserve"> Конкретная дата и время проведения второго этапа конкурса будут сообщены дополнительно. </w:t>
      </w:r>
    </w:p>
    <w:p w:rsidR="00EB59B7" w:rsidRDefault="00EB59B7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Не позднее, чем за 15 дней до начала 2 этапа кандидатам, допущенным </w:t>
      </w:r>
      <w:r w:rsidR="0057794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B60FE">
        <w:rPr>
          <w:rFonts w:ascii="Times New Roman" w:hAnsi="Times New Roman" w:cs="Times New Roman"/>
          <w:sz w:val="28"/>
          <w:szCs w:val="28"/>
        </w:rPr>
        <w:t>к участию во втором этапе конкурса, направляются сообщения (письма) </w:t>
      </w:r>
      <w:r w:rsidRPr="00CB60FE">
        <w:rPr>
          <w:rFonts w:ascii="Times New Roman" w:hAnsi="Times New Roman" w:cs="Times New Roman"/>
          <w:sz w:val="28"/>
          <w:szCs w:val="28"/>
        </w:rPr>
        <w:br/>
        <w:t>о дате, месте и времени его проведения.</w:t>
      </w:r>
    </w:p>
    <w:p w:rsidR="00EB59B7" w:rsidRDefault="00EB59B7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Посредством указанных методов оценки кроме оценки граждан (гражданских служащих), допущенных к участию в конкурсе на соответствие квалификационным требованиям, будут оцениваться также такие </w:t>
      </w:r>
      <w:r w:rsidRPr="00CB60FE">
        <w:rPr>
          <w:rFonts w:ascii="Times New Roman" w:hAnsi="Times New Roman" w:cs="Times New Roman"/>
          <w:sz w:val="28"/>
          <w:szCs w:val="28"/>
        </w:rPr>
        <w:br/>
        <w:t>их профессиональные и личностные качества, как: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стратегическое мышление,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командное взаимодействие,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персональная эффективность,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- гибкость и готовность к изменениям.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осуществляется по адресу:</w:t>
      </w:r>
      <w:r w:rsidRPr="00CB60FE">
        <w:rPr>
          <w:rFonts w:ascii="Times New Roman" w:hAnsi="Times New Roman" w:cs="Times New Roman"/>
          <w:sz w:val="28"/>
          <w:szCs w:val="28"/>
        </w:rPr>
        <w:t xml:space="preserve"> 248000, года Калуга, Дзержинского ул., д.1/46.</w:t>
      </w:r>
    </w:p>
    <w:p w:rsidR="00EB59B7" w:rsidRDefault="00EB59B7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 xml:space="preserve">Начало приема документов для участия в конкурсе: </w:t>
      </w:r>
      <w:r w:rsidRPr="00CB60FE">
        <w:rPr>
          <w:rFonts w:ascii="Times New Roman" w:hAnsi="Times New Roman" w:cs="Times New Roman"/>
          <w:sz w:val="28"/>
          <w:szCs w:val="28"/>
        </w:rPr>
        <w:t xml:space="preserve">с 21 марта 2024 года, окончание 10 апреля 2024 года ежедневно с 09-00 до 13-00, с 13-45 до 18-00, </w:t>
      </w:r>
      <w:r w:rsidRPr="00CB60FE">
        <w:rPr>
          <w:rFonts w:ascii="Times New Roman" w:hAnsi="Times New Roman" w:cs="Times New Roman"/>
          <w:sz w:val="28"/>
          <w:szCs w:val="28"/>
        </w:rPr>
        <w:br/>
        <w:t xml:space="preserve">в пятницу – до 16-45 часов, кроме выходных (суббота, воскресенье) </w:t>
      </w:r>
      <w:r w:rsidRPr="00CB60FE">
        <w:rPr>
          <w:rFonts w:ascii="Times New Roman" w:hAnsi="Times New Roman" w:cs="Times New Roman"/>
          <w:sz w:val="28"/>
          <w:szCs w:val="28"/>
        </w:rPr>
        <w:br/>
        <w:t>и праздничных дней.</w:t>
      </w: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60FE">
        <w:rPr>
          <w:color w:val="000000"/>
          <w:sz w:val="28"/>
          <w:szCs w:val="28"/>
        </w:rPr>
        <w:t xml:space="preserve">Несвоевременное представление документов, представление </w:t>
      </w:r>
      <w:r w:rsidRPr="00CB60FE">
        <w:rPr>
          <w:color w:val="000000"/>
          <w:sz w:val="28"/>
          <w:szCs w:val="28"/>
        </w:rPr>
        <w:br/>
        <w:t>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60FE" w:rsidRPr="00CB60FE" w:rsidRDefault="00CB60FE" w:rsidP="00EB59B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0FE">
        <w:rPr>
          <w:b/>
          <w:color w:val="000000"/>
          <w:sz w:val="28"/>
          <w:szCs w:val="28"/>
        </w:rPr>
        <w:t>Порядок проведения конкурса:</w:t>
      </w:r>
      <w:r w:rsidRPr="00CB60FE">
        <w:rPr>
          <w:color w:val="000000"/>
          <w:sz w:val="28"/>
          <w:szCs w:val="28"/>
        </w:rPr>
        <w:t xml:space="preserve"> в соответствии с Федеральным законом </w:t>
      </w:r>
      <w:r w:rsidRPr="00CB60FE">
        <w:rPr>
          <w:color w:val="000000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Федерации», Указом Президента Российской Федерации </w:t>
      </w:r>
      <w:r w:rsidRPr="00CB60FE">
        <w:rPr>
          <w:color w:val="000000"/>
          <w:sz w:val="28"/>
          <w:szCs w:val="28"/>
        </w:rPr>
        <w:br/>
        <w:t>от 01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EB59B7" w:rsidRDefault="00EB59B7" w:rsidP="00EB59B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60FE" w:rsidRPr="00CB60FE" w:rsidRDefault="00CB60FE" w:rsidP="00EB59B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0FE">
        <w:rPr>
          <w:b/>
          <w:color w:val="000000"/>
          <w:sz w:val="28"/>
          <w:szCs w:val="28"/>
        </w:rPr>
        <w:t xml:space="preserve">Предполагаемая дата второго этапа конкурса: </w:t>
      </w:r>
      <w:r w:rsidRPr="00CB60FE">
        <w:rPr>
          <w:color w:val="000000"/>
          <w:sz w:val="28"/>
          <w:szCs w:val="28"/>
        </w:rPr>
        <w:t>25 апреля 2024 года.</w:t>
      </w:r>
    </w:p>
    <w:p w:rsidR="00CB60FE" w:rsidRPr="00CB60FE" w:rsidRDefault="00CB60FE" w:rsidP="00CB60F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проводит: </w:t>
      </w:r>
      <w:r w:rsidRPr="00CB60FE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</w:t>
      </w:r>
      <w:r w:rsidRPr="00CB60FE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 информационных технологий и массовых коммуникаций по Калужской области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Место и время приёма документов: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</w:t>
      </w:r>
    </w:p>
    <w:p w:rsidR="00CB60FE" w:rsidRPr="00CB60FE" w:rsidRDefault="00CB60FE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br/>
      </w:r>
      <w:r w:rsidRPr="00CB60FE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CB60FE">
        <w:rPr>
          <w:rFonts w:ascii="Times New Roman" w:hAnsi="Times New Roman" w:cs="Times New Roman"/>
          <w:sz w:val="28"/>
          <w:szCs w:val="28"/>
        </w:rPr>
        <w:t xml:space="preserve">: года Калуга, Дзержинского ул., д.1/46 </w:t>
      </w:r>
    </w:p>
    <w:p w:rsidR="00CB60FE" w:rsidRPr="00CB60FE" w:rsidRDefault="00CB60FE" w:rsidP="00EB5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</w:t>
      </w:r>
      <w:r w:rsidRPr="00CB60FE">
        <w:rPr>
          <w:rFonts w:ascii="Times New Roman" w:hAnsi="Times New Roman" w:cs="Times New Roman"/>
          <w:sz w:val="28"/>
          <w:szCs w:val="28"/>
        </w:rPr>
        <w:t xml:space="preserve"> (4842) 27-73-13, (4842) 27-73-12 доб.103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Pr="00CB60FE">
        <w:rPr>
          <w:rFonts w:ascii="Times New Roman" w:hAnsi="Times New Roman" w:cs="Times New Roman"/>
          <w:sz w:val="28"/>
          <w:szCs w:val="28"/>
        </w:rPr>
        <w:t>rsocka</w:t>
      </w:r>
      <w:proofErr w:type="spellEnd"/>
      <w:r w:rsidRPr="00CB60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FE">
        <w:rPr>
          <w:rFonts w:ascii="Times New Roman" w:hAnsi="Times New Roman" w:cs="Times New Roman"/>
          <w:sz w:val="28"/>
          <w:szCs w:val="28"/>
        </w:rPr>
        <w:t>c40@</w:t>
      </w:r>
      <w:proofErr w:type="spellStart"/>
      <w:r w:rsidRPr="00CB60FE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0F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0F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B59B7" w:rsidRDefault="00EB59B7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Понедельник-четверг с 9.00-18.00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Пятница с 9.00-16.45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Перерыв на обед: 13.00-13.45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конкурса: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</w:t>
      </w:r>
      <w:r w:rsidRPr="00CB60FE">
        <w:rPr>
          <w:rFonts w:ascii="Times New Roman" w:hAnsi="Times New Roman" w:cs="Times New Roman"/>
          <w:sz w:val="28"/>
          <w:szCs w:val="28"/>
        </w:rPr>
        <w:t xml:space="preserve">: года Калуга, Дзержинского ул., д.1/46 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Контактные телефоны</w:t>
      </w:r>
      <w:r w:rsidRPr="00CB60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B60FE">
        <w:rPr>
          <w:rFonts w:ascii="Times New Roman" w:hAnsi="Times New Roman" w:cs="Times New Roman"/>
          <w:sz w:val="28"/>
          <w:szCs w:val="28"/>
        </w:rPr>
        <w:t xml:space="preserve"> (4842) 27-73-13, (4842) 27-73-12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CB60FE">
        <w:rPr>
          <w:rFonts w:ascii="Times New Roman" w:hAnsi="Times New Roman" w:cs="Times New Roman"/>
          <w:sz w:val="28"/>
          <w:szCs w:val="28"/>
        </w:rPr>
        <w:t xml:space="preserve">специалист – эксперт отдела организационной, финансовой, правовой работы и кадров – </w:t>
      </w:r>
      <w:proofErr w:type="spellStart"/>
      <w:r w:rsidRPr="00CB60FE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 xml:space="preserve"> Елена Леонидовна, </w:t>
      </w:r>
      <w:r w:rsidRPr="00CB60FE">
        <w:rPr>
          <w:rFonts w:ascii="Times New Roman" w:hAnsi="Times New Roman" w:cs="Times New Roman"/>
          <w:sz w:val="28"/>
          <w:szCs w:val="28"/>
        </w:rPr>
        <w:br/>
        <w:t>тел. (4842) 27-73-12.</w:t>
      </w:r>
    </w:p>
    <w:p w:rsidR="00CB60FE" w:rsidRPr="00CB60FE" w:rsidRDefault="00CB60FE" w:rsidP="00CB60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FE" w:rsidRPr="00CB60FE" w:rsidRDefault="00CB60FE" w:rsidP="00C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FE">
        <w:rPr>
          <w:rFonts w:ascii="Times New Roman" w:hAnsi="Times New Roman" w:cs="Times New Roman"/>
          <w:sz w:val="28"/>
          <w:szCs w:val="28"/>
        </w:rPr>
        <w:t xml:space="preserve">Претенденты на замещение вакантной должности могут предварительно ознакомиться с примерными вариантами тестов на Портале (на главной странице сайта http://gossluzhba.gov.ru в разделе «Образование» «Тесты для самопроверки»), а также на официальном сайте Минтруда России по адресу: 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B60F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B60FE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0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0FE">
        <w:rPr>
          <w:rFonts w:ascii="Times New Roman" w:hAnsi="Times New Roman" w:cs="Times New Roman"/>
          <w:sz w:val="28"/>
          <w:szCs w:val="28"/>
        </w:rPr>
        <w:t>/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Pr="00CB60FE">
        <w:rPr>
          <w:rFonts w:ascii="Times New Roman" w:hAnsi="Times New Roman" w:cs="Times New Roman"/>
          <w:sz w:val="28"/>
          <w:szCs w:val="28"/>
        </w:rPr>
        <w:t>/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CB60FE">
        <w:rPr>
          <w:rFonts w:ascii="Times New Roman" w:hAnsi="Times New Roman" w:cs="Times New Roman"/>
          <w:sz w:val="28"/>
          <w:szCs w:val="28"/>
        </w:rPr>
        <w:t>/</w:t>
      </w:r>
      <w:r w:rsidRPr="00CB60FE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CB60FE">
        <w:rPr>
          <w:rFonts w:ascii="Times New Roman" w:hAnsi="Times New Roman" w:cs="Times New Roman"/>
          <w:sz w:val="28"/>
          <w:szCs w:val="28"/>
        </w:rPr>
        <w:t>/4.</w:t>
      </w:r>
    </w:p>
    <w:p w:rsidR="00046B22" w:rsidRPr="00CB60FE" w:rsidRDefault="00046B22" w:rsidP="00CB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6B22" w:rsidRPr="00CB60FE" w:rsidSect="00CD7220">
      <w:headerReference w:type="default" r:id="rId13"/>
      <w:pgSz w:w="11906" w:h="16838"/>
      <w:pgMar w:top="425" w:right="56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93" w:rsidRDefault="00B24293" w:rsidP="00D14253">
      <w:pPr>
        <w:spacing w:after="0" w:line="240" w:lineRule="auto"/>
      </w:pPr>
      <w:r>
        <w:separator/>
      </w:r>
    </w:p>
  </w:endnote>
  <w:endnote w:type="continuationSeparator" w:id="0">
    <w:p w:rsidR="00B24293" w:rsidRDefault="00B24293" w:rsidP="00D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93" w:rsidRDefault="00B24293" w:rsidP="00D14253">
      <w:pPr>
        <w:spacing w:after="0" w:line="240" w:lineRule="auto"/>
      </w:pPr>
      <w:r>
        <w:separator/>
      </w:r>
    </w:p>
  </w:footnote>
  <w:footnote w:type="continuationSeparator" w:id="0">
    <w:p w:rsidR="00B24293" w:rsidRDefault="00B24293" w:rsidP="00D1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B242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BF7"/>
    <w:multiLevelType w:val="hybridMultilevel"/>
    <w:tmpl w:val="4AFE530C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39716148"/>
    <w:multiLevelType w:val="hybridMultilevel"/>
    <w:tmpl w:val="CB0C2A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8E304E"/>
    <w:multiLevelType w:val="hybridMultilevel"/>
    <w:tmpl w:val="FA3A47D4"/>
    <w:lvl w:ilvl="0" w:tplc="F7A293F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5E24202"/>
    <w:multiLevelType w:val="hybridMultilevel"/>
    <w:tmpl w:val="04A6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0"/>
    <w:rsid w:val="00012193"/>
    <w:rsid w:val="00014124"/>
    <w:rsid w:val="000346D5"/>
    <w:rsid w:val="000376DE"/>
    <w:rsid w:val="00046B22"/>
    <w:rsid w:val="00053AC2"/>
    <w:rsid w:val="00054935"/>
    <w:rsid w:val="00064547"/>
    <w:rsid w:val="00065353"/>
    <w:rsid w:val="000858A6"/>
    <w:rsid w:val="00091437"/>
    <w:rsid w:val="000B6388"/>
    <w:rsid w:val="000C2D0B"/>
    <w:rsid w:val="000C682D"/>
    <w:rsid w:val="000C6E77"/>
    <w:rsid w:val="000D4B7B"/>
    <w:rsid w:val="000E5DF0"/>
    <w:rsid w:val="000E5EDC"/>
    <w:rsid w:val="000E70E8"/>
    <w:rsid w:val="001157BE"/>
    <w:rsid w:val="00124BD6"/>
    <w:rsid w:val="001271F1"/>
    <w:rsid w:val="001313AF"/>
    <w:rsid w:val="001416DA"/>
    <w:rsid w:val="00141B13"/>
    <w:rsid w:val="00145DD9"/>
    <w:rsid w:val="00147C3A"/>
    <w:rsid w:val="001540D7"/>
    <w:rsid w:val="00182E43"/>
    <w:rsid w:val="001C1295"/>
    <w:rsid w:val="001D0D56"/>
    <w:rsid w:val="00207C46"/>
    <w:rsid w:val="00225A74"/>
    <w:rsid w:val="00232473"/>
    <w:rsid w:val="00234E8B"/>
    <w:rsid w:val="00244ADD"/>
    <w:rsid w:val="0025745C"/>
    <w:rsid w:val="0026050E"/>
    <w:rsid w:val="00263F42"/>
    <w:rsid w:val="0026789D"/>
    <w:rsid w:val="00273A93"/>
    <w:rsid w:val="002908C6"/>
    <w:rsid w:val="002B4E51"/>
    <w:rsid w:val="002C5141"/>
    <w:rsid w:val="002D2C6C"/>
    <w:rsid w:val="002E2176"/>
    <w:rsid w:val="002E7CB7"/>
    <w:rsid w:val="002F7289"/>
    <w:rsid w:val="00305B0D"/>
    <w:rsid w:val="00315301"/>
    <w:rsid w:val="003279FC"/>
    <w:rsid w:val="00331DB6"/>
    <w:rsid w:val="00337E46"/>
    <w:rsid w:val="00384DA0"/>
    <w:rsid w:val="00391D43"/>
    <w:rsid w:val="00391D73"/>
    <w:rsid w:val="003B3AB2"/>
    <w:rsid w:val="003C1B05"/>
    <w:rsid w:val="003C3BE8"/>
    <w:rsid w:val="003D4E65"/>
    <w:rsid w:val="003E5C1B"/>
    <w:rsid w:val="003F6997"/>
    <w:rsid w:val="0042469E"/>
    <w:rsid w:val="0042527B"/>
    <w:rsid w:val="00443578"/>
    <w:rsid w:val="0044640B"/>
    <w:rsid w:val="00471C28"/>
    <w:rsid w:val="00477D8D"/>
    <w:rsid w:val="004A3C0D"/>
    <w:rsid w:val="004A722F"/>
    <w:rsid w:val="004A732D"/>
    <w:rsid w:val="004B23C4"/>
    <w:rsid w:val="004B48D2"/>
    <w:rsid w:val="004B53F1"/>
    <w:rsid w:val="004F1B6D"/>
    <w:rsid w:val="004F2F32"/>
    <w:rsid w:val="004F3545"/>
    <w:rsid w:val="00524445"/>
    <w:rsid w:val="00531F5F"/>
    <w:rsid w:val="00533C1F"/>
    <w:rsid w:val="005436D2"/>
    <w:rsid w:val="00554D30"/>
    <w:rsid w:val="005769C3"/>
    <w:rsid w:val="00577940"/>
    <w:rsid w:val="005866F3"/>
    <w:rsid w:val="00592310"/>
    <w:rsid w:val="00595FD0"/>
    <w:rsid w:val="005A4C74"/>
    <w:rsid w:val="005D0ECF"/>
    <w:rsid w:val="005D1A37"/>
    <w:rsid w:val="005D7C11"/>
    <w:rsid w:val="005E2C74"/>
    <w:rsid w:val="005E726D"/>
    <w:rsid w:val="005E7CC3"/>
    <w:rsid w:val="006025B0"/>
    <w:rsid w:val="00607F9A"/>
    <w:rsid w:val="0063029F"/>
    <w:rsid w:val="006367D8"/>
    <w:rsid w:val="00653F13"/>
    <w:rsid w:val="00661E18"/>
    <w:rsid w:val="006878D0"/>
    <w:rsid w:val="006A1506"/>
    <w:rsid w:val="006A2E8A"/>
    <w:rsid w:val="006B4C4B"/>
    <w:rsid w:val="006C40A9"/>
    <w:rsid w:val="006D3BED"/>
    <w:rsid w:val="006D4260"/>
    <w:rsid w:val="006E1309"/>
    <w:rsid w:val="006F29C3"/>
    <w:rsid w:val="00721B4B"/>
    <w:rsid w:val="007222AB"/>
    <w:rsid w:val="0072600E"/>
    <w:rsid w:val="007360AC"/>
    <w:rsid w:val="00746776"/>
    <w:rsid w:val="0077011C"/>
    <w:rsid w:val="00782D5B"/>
    <w:rsid w:val="00795C16"/>
    <w:rsid w:val="007A4487"/>
    <w:rsid w:val="007D61AA"/>
    <w:rsid w:val="007E4FE4"/>
    <w:rsid w:val="007F1375"/>
    <w:rsid w:val="008169C4"/>
    <w:rsid w:val="00817BA9"/>
    <w:rsid w:val="00820314"/>
    <w:rsid w:val="008203F3"/>
    <w:rsid w:val="00824782"/>
    <w:rsid w:val="00827731"/>
    <w:rsid w:val="00842165"/>
    <w:rsid w:val="00865CD6"/>
    <w:rsid w:val="008843A5"/>
    <w:rsid w:val="00884AF4"/>
    <w:rsid w:val="008B0B36"/>
    <w:rsid w:val="008B1521"/>
    <w:rsid w:val="008B5557"/>
    <w:rsid w:val="008C35B3"/>
    <w:rsid w:val="008C39FA"/>
    <w:rsid w:val="008C4879"/>
    <w:rsid w:val="008D1E48"/>
    <w:rsid w:val="008D38AC"/>
    <w:rsid w:val="008D7C76"/>
    <w:rsid w:val="008E5BC4"/>
    <w:rsid w:val="008E6C7A"/>
    <w:rsid w:val="00901F37"/>
    <w:rsid w:val="0090266A"/>
    <w:rsid w:val="009277D8"/>
    <w:rsid w:val="00944B03"/>
    <w:rsid w:val="009732C4"/>
    <w:rsid w:val="009838AF"/>
    <w:rsid w:val="009C3D8A"/>
    <w:rsid w:val="009D0928"/>
    <w:rsid w:val="00A04DE6"/>
    <w:rsid w:val="00A117C6"/>
    <w:rsid w:val="00A15549"/>
    <w:rsid w:val="00A33F15"/>
    <w:rsid w:val="00A35431"/>
    <w:rsid w:val="00A813AF"/>
    <w:rsid w:val="00A82062"/>
    <w:rsid w:val="00A86400"/>
    <w:rsid w:val="00AC2B0C"/>
    <w:rsid w:val="00AD35FD"/>
    <w:rsid w:val="00AE4C88"/>
    <w:rsid w:val="00AE69DF"/>
    <w:rsid w:val="00AF3516"/>
    <w:rsid w:val="00AF7250"/>
    <w:rsid w:val="00B20A29"/>
    <w:rsid w:val="00B24293"/>
    <w:rsid w:val="00B24323"/>
    <w:rsid w:val="00B32191"/>
    <w:rsid w:val="00B335A3"/>
    <w:rsid w:val="00B344F4"/>
    <w:rsid w:val="00B50FCD"/>
    <w:rsid w:val="00B51BD2"/>
    <w:rsid w:val="00B55680"/>
    <w:rsid w:val="00B62785"/>
    <w:rsid w:val="00B677BB"/>
    <w:rsid w:val="00B75559"/>
    <w:rsid w:val="00B94080"/>
    <w:rsid w:val="00BA74BB"/>
    <w:rsid w:val="00BB2152"/>
    <w:rsid w:val="00BB29F4"/>
    <w:rsid w:val="00BC6C82"/>
    <w:rsid w:val="00BD77B7"/>
    <w:rsid w:val="00BE3958"/>
    <w:rsid w:val="00C150D7"/>
    <w:rsid w:val="00C31F50"/>
    <w:rsid w:val="00C35884"/>
    <w:rsid w:val="00C360EF"/>
    <w:rsid w:val="00C65A5B"/>
    <w:rsid w:val="00C65BF5"/>
    <w:rsid w:val="00C77DF4"/>
    <w:rsid w:val="00C913B7"/>
    <w:rsid w:val="00C97699"/>
    <w:rsid w:val="00CA5D9A"/>
    <w:rsid w:val="00CA5F00"/>
    <w:rsid w:val="00CB60FE"/>
    <w:rsid w:val="00CC5AE2"/>
    <w:rsid w:val="00CC6FE4"/>
    <w:rsid w:val="00CC799F"/>
    <w:rsid w:val="00CD55FB"/>
    <w:rsid w:val="00CD7220"/>
    <w:rsid w:val="00CE2492"/>
    <w:rsid w:val="00CF31AF"/>
    <w:rsid w:val="00D14253"/>
    <w:rsid w:val="00D263E7"/>
    <w:rsid w:val="00D33930"/>
    <w:rsid w:val="00D405BA"/>
    <w:rsid w:val="00D40BB7"/>
    <w:rsid w:val="00D46974"/>
    <w:rsid w:val="00D5663A"/>
    <w:rsid w:val="00D703AE"/>
    <w:rsid w:val="00D73DF7"/>
    <w:rsid w:val="00D75E66"/>
    <w:rsid w:val="00D87244"/>
    <w:rsid w:val="00D9234C"/>
    <w:rsid w:val="00D95FC7"/>
    <w:rsid w:val="00DA0D6F"/>
    <w:rsid w:val="00DA5FC7"/>
    <w:rsid w:val="00DA74A4"/>
    <w:rsid w:val="00DC54A9"/>
    <w:rsid w:val="00DC77D7"/>
    <w:rsid w:val="00DD0278"/>
    <w:rsid w:val="00DD27A4"/>
    <w:rsid w:val="00DD44D9"/>
    <w:rsid w:val="00DF6133"/>
    <w:rsid w:val="00E07779"/>
    <w:rsid w:val="00E13F82"/>
    <w:rsid w:val="00E35DA7"/>
    <w:rsid w:val="00E45AF2"/>
    <w:rsid w:val="00E5020A"/>
    <w:rsid w:val="00E55008"/>
    <w:rsid w:val="00E64FB1"/>
    <w:rsid w:val="00E71981"/>
    <w:rsid w:val="00E722BC"/>
    <w:rsid w:val="00E9221E"/>
    <w:rsid w:val="00E96D8D"/>
    <w:rsid w:val="00EB59B7"/>
    <w:rsid w:val="00EC2AFA"/>
    <w:rsid w:val="00EF7ABD"/>
    <w:rsid w:val="00EF7C17"/>
    <w:rsid w:val="00F31F07"/>
    <w:rsid w:val="00F323F4"/>
    <w:rsid w:val="00F33A41"/>
    <w:rsid w:val="00F44060"/>
    <w:rsid w:val="00F4520F"/>
    <w:rsid w:val="00F84E1F"/>
    <w:rsid w:val="00F85179"/>
    <w:rsid w:val="00FA27B8"/>
    <w:rsid w:val="00FB63A7"/>
    <w:rsid w:val="00FC1C7E"/>
    <w:rsid w:val="00FC7271"/>
    <w:rsid w:val="00FD4658"/>
    <w:rsid w:val="00FD6B17"/>
    <w:rsid w:val="00FD7EF1"/>
    <w:rsid w:val="00FE1D54"/>
    <w:rsid w:val="00FE327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11A3-6D8F-4CD3-960C-61C3E56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4DA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7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54A9"/>
    <w:rPr>
      <w:i/>
      <w:iCs/>
    </w:rPr>
  </w:style>
  <w:style w:type="character" w:styleId="a7">
    <w:name w:val="Strong"/>
    <w:basedOn w:val="a0"/>
    <w:uiPriority w:val="22"/>
    <w:qFormat/>
    <w:rsid w:val="00AE4C88"/>
    <w:rPr>
      <w:b/>
      <w:bCs/>
    </w:rPr>
  </w:style>
  <w:style w:type="character" w:customStyle="1" w:styleId="FontStyle18">
    <w:name w:val="Font Style18"/>
    <w:rsid w:val="006878D0"/>
    <w:rPr>
      <w:rFonts w:ascii="Cambria" w:hAnsi="Cambria" w:cs="Cambria"/>
      <w:spacing w:val="-10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CB60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CB60FE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nformat">
    <w:name w:val="ConsPlusNonformat"/>
    <w:rsid w:val="00CB6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ED7D6580B42F206409EF4573Dx0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F8C0EB9D57F8396F5921F2DDE12EADDAC40FA991BMCd7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FFE8C0FB9D57F8396F592M1d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9B25-96BB-4743-8C66-211C633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2018-10-17T12:24:00Z</cp:lastPrinted>
  <dcterms:created xsi:type="dcterms:W3CDTF">2024-03-20T11:04:00Z</dcterms:created>
  <dcterms:modified xsi:type="dcterms:W3CDTF">2024-03-20T11:14:00Z</dcterms:modified>
</cp:coreProperties>
</file>